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sz w:val="16"/>
          <w:szCs w:val="16"/>
        </w:rPr>
        <w:tab/>
      </w:r>
      <w:r>
        <w:rPr>
          <w:rFonts w:ascii="Times" w:eastAsia="Times" w:hAnsi="Times" w:cs="Times"/>
          <w:sz w:val="16"/>
          <w:szCs w:val="16"/>
        </w:rPr>
        <w:tab/>
      </w:r>
      <w:r>
        <w:rPr>
          <w:rFonts w:ascii="Times" w:eastAsia="Times" w:hAnsi="Times" w:cs="Times"/>
          <w:b/>
        </w:rPr>
        <w:tab/>
      </w: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p>
    <w:p w:rsidR="00757C1A" w:rsidRDefault="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r>
        <w:rPr>
          <w:rFonts w:ascii="Garamond" w:eastAsia="Garamond" w:hAnsi="Garamond" w:cs="Garamond"/>
          <w:b/>
        </w:rPr>
        <w:t xml:space="preserve">  Allegato “A”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Modello della domanda (in carta semplice)</w:t>
      </w:r>
    </w:p>
    <w:p w:rsidR="00757C1A" w:rsidRDefault="00757C1A">
      <w:pPr>
        <w:widowControl w:val="0"/>
        <w:pBdr>
          <w:top w:val="nil"/>
          <w:left w:val="nil"/>
          <w:bottom w:val="nil"/>
          <w:right w:val="nil"/>
          <w:between w:val="nil"/>
        </w:pBdr>
        <w:spacing w:after="0" w:line="240" w:lineRule="auto"/>
        <w:ind w:right="-7" w:firstLine="709"/>
        <w:jc w:val="both"/>
        <w:rPr>
          <w:rFonts w:ascii="Garamond" w:eastAsia="Garamond" w:hAnsi="Garamond" w:cs="Garamond"/>
        </w:rPr>
      </w:pPr>
    </w:p>
    <w:p w:rsidR="00757C1A" w:rsidRDefault="009525EB" w:rsidP="0072617F">
      <w:pPr>
        <w:widowControl w:val="0"/>
        <w:pBdr>
          <w:top w:val="nil"/>
          <w:left w:val="nil"/>
          <w:bottom w:val="nil"/>
          <w:right w:val="nil"/>
          <w:between w:val="nil"/>
        </w:pBdr>
        <w:spacing w:after="0" w:line="240" w:lineRule="auto"/>
        <w:ind w:left="5760" w:right="-7"/>
        <w:jc w:val="both"/>
        <w:rPr>
          <w:rFonts w:ascii="Garamond" w:eastAsia="Garamond" w:hAnsi="Garamond" w:cs="Garamond"/>
        </w:rPr>
      </w:pPr>
      <w:r>
        <w:rPr>
          <w:rFonts w:ascii="Garamond" w:eastAsia="Garamond" w:hAnsi="Garamond" w:cs="Garamond"/>
        </w:rPr>
        <w:t>Al</w:t>
      </w:r>
      <w:r w:rsidR="0072617F">
        <w:rPr>
          <w:rFonts w:ascii="Garamond" w:eastAsia="Garamond" w:hAnsi="Garamond" w:cs="Garamond"/>
        </w:rPr>
        <w:t xml:space="preserve"> </w:t>
      </w:r>
      <w:r>
        <w:rPr>
          <w:rFonts w:ascii="Garamond" w:eastAsia="Garamond" w:hAnsi="Garamond" w:cs="Garamond"/>
        </w:rPr>
        <w:t xml:space="preserve">Direttore del Dipartimento di Scienze </w:t>
      </w:r>
      <w:r w:rsidR="00CC7D4B">
        <w:rPr>
          <w:rFonts w:ascii="Garamond" w:eastAsia="Garamond" w:hAnsi="Garamond" w:cs="Garamond"/>
        </w:rPr>
        <w:t>Umanistiche e Sociali</w:t>
      </w:r>
    </w:p>
    <w:p w:rsidR="00757C1A" w:rsidRDefault="009525EB">
      <w:pPr>
        <w:widowControl w:val="0"/>
        <w:pBdr>
          <w:top w:val="nil"/>
          <w:left w:val="nil"/>
          <w:bottom w:val="nil"/>
          <w:right w:val="nil"/>
          <w:between w:val="nil"/>
        </w:pBdr>
        <w:spacing w:after="0" w:line="240" w:lineRule="auto"/>
        <w:ind w:left="5392" w:right="-7"/>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rPr>
        <w:tab/>
        <w:t>Università degli Studi di Sassari</w:t>
      </w:r>
    </w:p>
    <w:p w:rsidR="00CC7D4B" w:rsidRDefault="009525EB" w:rsidP="00CC7D4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 xml:space="preserve">Via </w:t>
      </w:r>
      <w:proofErr w:type="gramStart"/>
      <w:r w:rsidR="00CC7D4B">
        <w:rPr>
          <w:rFonts w:ascii="Garamond" w:eastAsia="Garamond" w:hAnsi="Garamond" w:cs="Garamond"/>
        </w:rPr>
        <w:t xml:space="preserve">Roma </w:t>
      </w:r>
      <w:r>
        <w:rPr>
          <w:rFonts w:ascii="Garamond" w:eastAsia="Garamond" w:hAnsi="Garamond" w:cs="Garamond"/>
        </w:rPr>
        <w:t xml:space="preserve"> </w:t>
      </w:r>
      <w:r w:rsidR="00CC7D4B">
        <w:rPr>
          <w:rFonts w:ascii="Garamond" w:eastAsia="Garamond" w:hAnsi="Garamond" w:cs="Garamond"/>
        </w:rPr>
        <w:t>151</w:t>
      </w:r>
      <w:proofErr w:type="gramEnd"/>
    </w:p>
    <w:p w:rsidR="00757C1A" w:rsidRDefault="009525EB" w:rsidP="00CC7D4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07100 Sassari</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Il/La sottoscritto/a…………</w:t>
      </w:r>
      <w:proofErr w:type="gramStart"/>
      <w:r>
        <w:rPr>
          <w:rFonts w:ascii="Garamond" w:eastAsia="Garamond" w:hAnsi="Garamond" w:cs="Garamond"/>
        </w:rPr>
        <w:t>…….</w:t>
      </w:r>
      <w:proofErr w:type="gramEnd"/>
      <w:r>
        <w:rPr>
          <w:rFonts w:ascii="Garamond" w:eastAsia="Garamond" w:hAnsi="Garamond" w:cs="Garamond"/>
        </w:rPr>
        <w:t>.………….………..… nato/a…………</w:t>
      </w:r>
      <w:proofErr w:type="gramStart"/>
      <w:r>
        <w:rPr>
          <w:rFonts w:ascii="Garamond" w:eastAsia="Garamond" w:hAnsi="Garamond" w:cs="Garamond"/>
        </w:rPr>
        <w:t>…….</w:t>
      </w:r>
      <w:proofErr w:type="gramEnd"/>
      <w:r>
        <w:rPr>
          <w:rFonts w:ascii="Garamond" w:eastAsia="Garamond" w:hAnsi="Garamond" w:cs="Garamond"/>
        </w:rPr>
        <w:t>.…………...…………….….. il ………………………</w:t>
      </w:r>
      <w:proofErr w:type="gramStart"/>
      <w:r>
        <w:rPr>
          <w:rFonts w:ascii="Garamond" w:eastAsia="Garamond" w:hAnsi="Garamond" w:cs="Garamond"/>
        </w:rPr>
        <w:t>…….</w:t>
      </w:r>
      <w:proofErr w:type="gramEnd"/>
      <w:r>
        <w:rPr>
          <w:rFonts w:ascii="Garamond" w:eastAsia="Garamond" w:hAnsi="Garamond" w:cs="Garamond"/>
        </w:rPr>
        <w:t>.residente in ………….……………………………………………... (provincia di ………………) via ……………………………………</w:t>
      </w:r>
      <w:proofErr w:type="gramStart"/>
      <w:r>
        <w:rPr>
          <w:rFonts w:ascii="Garamond" w:eastAsia="Garamond" w:hAnsi="Garamond" w:cs="Garamond"/>
        </w:rPr>
        <w:t>…….</w:t>
      </w:r>
      <w:proofErr w:type="gramEnd"/>
      <w:r>
        <w:rPr>
          <w:rFonts w:ascii="Garamond" w:eastAsia="Garamond" w:hAnsi="Garamond" w:cs="Garamond"/>
        </w:rPr>
        <w:t xml:space="preserve">.… n </w:t>
      </w:r>
      <w:proofErr w:type="gramStart"/>
      <w:r>
        <w:rPr>
          <w:rFonts w:ascii="Garamond" w:eastAsia="Garamond" w:hAnsi="Garamond" w:cs="Garamond"/>
        </w:rPr>
        <w:t>…….</w:t>
      </w:r>
      <w:proofErr w:type="gramEnd"/>
      <w:r>
        <w:rPr>
          <w:rFonts w:ascii="Garamond" w:eastAsia="Garamond" w:hAnsi="Garamond" w:cs="Garamond"/>
        </w:rPr>
        <w:t xml:space="preserve">, </w:t>
      </w:r>
      <w:proofErr w:type="spellStart"/>
      <w:r>
        <w:rPr>
          <w:rFonts w:ascii="Garamond" w:eastAsia="Garamond" w:hAnsi="Garamond" w:cs="Garamond"/>
        </w:rPr>
        <w:t>cap</w:t>
      </w:r>
      <w:proofErr w:type="spellEnd"/>
      <w:r>
        <w:rPr>
          <w:rFonts w:ascii="Garamond" w:eastAsia="Garamond" w:hAnsi="Garamond" w:cs="Garamond"/>
        </w:rPr>
        <w:t>…………., codice di identificazione personale (codice fiscale)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proofErr w:type="spellStart"/>
      <w:proofErr w:type="gramStart"/>
      <w:r>
        <w:rPr>
          <w:rFonts w:ascii="Garamond" w:eastAsia="Garamond" w:hAnsi="Garamond" w:cs="Garamond"/>
        </w:rPr>
        <w:t>num.Telefono</w:t>
      </w:r>
      <w:proofErr w:type="spellEnd"/>
      <w:proofErr w:type="gramEnd"/>
      <w:r>
        <w:rPr>
          <w:rFonts w:ascii="Garamond" w:eastAsia="Garamond" w:hAnsi="Garamond" w:cs="Garamond"/>
        </w:rPr>
        <w:t>/Cellulare………….……………………………………………</w:t>
      </w:r>
      <w:r>
        <w:rPr>
          <w:rFonts w:ascii="Garamond" w:eastAsia="Garamond" w:hAnsi="Garamond" w:cs="Garamond"/>
          <w:b/>
        </w:rPr>
        <w:t>e-mail</w:t>
      </w:r>
      <w:r>
        <w:rPr>
          <w:rFonts w:ascii="Garamond" w:eastAsia="Garamond" w:hAnsi="Garamond" w:cs="Garamond"/>
        </w:rPr>
        <w:t xml:space="preserve"> ……………………………….</w:t>
      </w:r>
    </w:p>
    <w:p w:rsidR="00757C1A" w:rsidRDefault="009525EB">
      <w:pPr>
        <w:widowControl w:val="0"/>
        <w:pBdr>
          <w:top w:val="nil"/>
          <w:left w:val="nil"/>
          <w:bottom w:val="nil"/>
          <w:right w:val="nil"/>
          <w:between w:val="nil"/>
        </w:pBdr>
        <w:spacing w:after="0" w:line="240" w:lineRule="auto"/>
        <w:ind w:right="-7"/>
        <w:rPr>
          <w:rFonts w:ascii="Garamond" w:eastAsia="Garamond" w:hAnsi="Garamond" w:cs="Garamond"/>
        </w:rPr>
      </w:pPr>
      <w:r>
        <w:rPr>
          <w:rFonts w:ascii="Garamond" w:eastAsia="Garamond" w:hAnsi="Garamond" w:cs="Garamond"/>
          <w:b/>
        </w:rPr>
        <w:t>Skype ID</w:t>
      </w:r>
      <w:r>
        <w:rPr>
          <w:rFonts w:ascii="Garamond" w:eastAsia="Garamond" w:hAnsi="Garamond" w:cs="Garamond"/>
        </w:rPr>
        <w:t xml:space="preserve"> ………………………………………………………………………………………………………...........</w:t>
      </w:r>
    </w:p>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chiede</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Pr="00DA57D0" w:rsidRDefault="009525EB" w:rsidP="00DA57D0">
      <w:pPr>
        <w:widowControl w:val="0"/>
        <w:autoSpaceDE w:val="0"/>
        <w:autoSpaceDN w:val="0"/>
        <w:adjustRightInd w:val="0"/>
        <w:spacing w:after="200" w:line="276" w:lineRule="auto"/>
        <w:ind w:right="-6"/>
        <w:jc w:val="both"/>
        <w:rPr>
          <w:rFonts w:ascii="Garamond" w:hAnsi="Garamond" w:cs="Tahoma"/>
          <w:bCs/>
          <w:color w:val="000000"/>
          <w:sz w:val="24"/>
          <w:szCs w:val="24"/>
          <w:highlight w:val="yellow"/>
        </w:rPr>
      </w:pPr>
      <w:r w:rsidRPr="00AC348A">
        <w:rPr>
          <w:rFonts w:ascii="Garamond" w:eastAsia="Garamond" w:hAnsi="Garamond" w:cs="Garamond"/>
          <w:sz w:val="24"/>
          <w:szCs w:val="24"/>
        </w:rPr>
        <w:t xml:space="preserve">di partecipare alla </w:t>
      </w:r>
      <w:r w:rsidR="000B390C" w:rsidRPr="008049B2">
        <w:rPr>
          <w:rFonts w:ascii="Garamond" w:eastAsia="Times New Roman" w:hAnsi="Garamond" w:cs="Tahoma"/>
          <w:sz w:val="24"/>
          <w:szCs w:val="24"/>
        </w:rPr>
        <w:t xml:space="preserve">Procedura comparativa pubblica, per titoli e colloquio, </w:t>
      </w:r>
      <w:r w:rsidR="00DA57D0">
        <w:rPr>
          <w:rFonts w:ascii="Garamond" w:eastAsia="SimSun" w:hAnsi="Garamond" w:cs="Tahoma"/>
          <w:kern w:val="2"/>
          <w:sz w:val="24"/>
          <w:szCs w:val="24"/>
          <w:lang w:eastAsia="hi-IN" w:bidi="hi-IN"/>
        </w:rPr>
        <w:t>per l’attribuzione di n. 1 assegno di ricerca</w:t>
      </w:r>
      <w:r w:rsidR="00DA57D0">
        <w:t xml:space="preserve"> </w:t>
      </w:r>
      <w:r w:rsidR="00DA57D0">
        <w:rPr>
          <w:rFonts w:ascii="Garamond" w:eastAsia="SimSun" w:hAnsi="Garamond" w:cs="Tahoma"/>
          <w:kern w:val="2"/>
          <w:sz w:val="24"/>
          <w:szCs w:val="24"/>
          <w:lang w:eastAsia="hi-IN" w:bidi="hi-IN"/>
        </w:rPr>
        <w:t xml:space="preserve">della durata di 12 mesi (dodici mesi),  </w:t>
      </w:r>
      <w:r w:rsidR="00DA57D0">
        <w:rPr>
          <w:rFonts w:ascii="Garamond" w:eastAsia="SimSun" w:hAnsi="Garamond" w:cs="Tahoma"/>
          <w:bCs/>
          <w:kern w:val="2"/>
          <w:sz w:val="24"/>
          <w:szCs w:val="24"/>
          <w:lang w:eastAsia="hi-IN" w:bidi="hi-IN"/>
        </w:rPr>
        <w:t>per la realizzazione del progetto di ricerca dal titolo “</w:t>
      </w:r>
      <w:r w:rsidR="00DA57D0">
        <w:rPr>
          <w:rFonts w:ascii="Garamond" w:hAnsi="Garamond" w:cs="Arial"/>
          <w:color w:val="000000"/>
        </w:rPr>
        <w:t>Tecniche e strumenti per verifica formale</w:t>
      </w:r>
      <w:r w:rsidR="00DA57D0">
        <w:rPr>
          <w:rFonts w:ascii="Garamond" w:eastAsia="SimSun" w:hAnsi="Garamond" w:cs="Tahoma"/>
          <w:bCs/>
          <w:kern w:val="2"/>
          <w:sz w:val="24"/>
          <w:szCs w:val="24"/>
          <w:lang w:eastAsia="hi-IN" w:bidi="hi-IN"/>
        </w:rPr>
        <w:t xml:space="preserve">” - Area scientifica 01 – Scienze matematiche e informatiche, Macro-settore </w:t>
      </w:r>
      <w:r w:rsidR="00DA57D0">
        <w:rPr>
          <w:rFonts w:ascii="Garamond" w:eastAsia="SimSun" w:hAnsi="Garamond" w:cs="Mangal"/>
          <w:kern w:val="2"/>
          <w:sz w:val="24"/>
          <w:szCs w:val="24"/>
          <w:lang w:eastAsia="hi-IN" w:bidi="hi-IN"/>
        </w:rPr>
        <w:t>01/B – Informatica</w:t>
      </w:r>
      <w:r w:rsidR="00DA57D0">
        <w:rPr>
          <w:rFonts w:ascii="Garamond" w:eastAsia="SimSun" w:hAnsi="Garamond" w:cs="Tahoma"/>
          <w:bCs/>
          <w:kern w:val="2"/>
          <w:sz w:val="24"/>
          <w:szCs w:val="24"/>
          <w:lang w:eastAsia="hi-IN" w:bidi="hi-IN"/>
        </w:rPr>
        <w:t>, per il Settore concorsuale 01/B1 - Informatica e per il Settore scientifico disciplinare INF/01 - Informatica</w:t>
      </w:r>
      <w:r w:rsidR="00DA57D0">
        <w:rPr>
          <w:rFonts w:ascii="Garamond" w:hAnsi="Garamond" w:cs="Tahoma"/>
          <w:sz w:val="24"/>
          <w:szCs w:val="24"/>
        </w:rPr>
        <w:t xml:space="preserve"> </w:t>
      </w:r>
      <w:r w:rsidR="00DA57D0">
        <w:rPr>
          <w:rFonts w:ascii="Garamond" w:eastAsia="SimSun" w:hAnsi="Garamond" w:cs="Tahoma"/>
          <w:kern w:val="2"/>
          <w:sz w:val="24"/>
          <w:szCs w:val="24"/>
          <w:lang w:eastAsia="hi-IN" w:bidi="hi-IN"/>
        </w:rPr>
        <w:t xml:space="preserve">interamente finanziato dal Dipartimento a valere sul progetto </w:t>
      </w:r>
      <w:r w:rsidR="00DA57D0">
        <w:rPr>
          <w:rFonts w:ascii="Garamond" w:hAnsi="Garamond" w:cs="Tahoma"/>
          <w:sz w:val="24"/>
          <w:szCs w:val="24"/>
        </w:rPr>
        <w:t xml:space="preserve">di ricerca, </w:t>
      </w:r>
      <w:r w:rsidR="00DA57D0">
        <w:rPr>
          <w:rFonts w:ascii="Garamond" w:hAnsi="Garamond" w:cs="Tahoma"/>
          <w:bCs/>
          <w:color w:val="000000"/>
          <w:sz w:val="24"/>
          <w:szCs w:val="24"/>
        </w:rPr>
        <w:t>IMOCO4.E (</w:t>
      </w:r>
      <w:proofErr w:type="spellStart"/>
      <w:r w:rsidR="00DA57D0">
        <w:rPr>
          <w:rFonts w:ascii="Garamond" w:hAnsi="Garamond" w:cs="Tahoma"/>
          <w:bCs/>
          <w:color w:val="000000"/>
          <w:sz w:val="24"/>
          <w:szCs w:val="24"/>
        </w:rPr>
        <w:t>Intelligent</w:t>
      </w:r>
      <w:proofErr w:type="spellEnd"/>
      <w:r w:rsidR="00DA57D0">
        <w:rPr>
          <w:rFonts w:ascii="Garamond" w:hAnsi="Garamond" w:cs="Tahoma"/>
          <w:bCs/>
          <w:color w:val="000000"/>
          <w:sz w:val="24"/>
          <w:szCs w:val="24"/>
        </w:rPr>
        <w:t xml:space="preserve"> Motion Control under </w:t>
      </w:r>
      <w:proofErr w:type="spellStart"/>
      <w:r w:rsidR="00DA57D0">
        <w:rPr>
          <w:rFonts w:ascii="Garamond" w:hAnsi="Garamond" w:cs="Tahoma"/>
          <w:bCs/>
          <w:color w:val="000000"/>
          <w:sz w:val="24"/>
          <w:szCs w:val="24"/>
        </w:rPr>
        <w:t>Industry</w:t>
      </w:r>
      <w:proofErr w:type="spellEnd"/>
      <w:r w:rsidR="00DA57D0">
        <w:rPr>
          <w:rFonts w:ascii="Garamond" w:hAnsi="Garamond" w:cs="Tahoma"/>
          <w:bCs/>
          <w:color w:val="000000"/>
          <w:sz w:val="24"/>
          <w:szCs w:val="24"/>
        </w:rPr>
        <w:t xml:space="preserve"> 4.E) - CUP J85F21003840007 -</w:t>
      </w:r>
      <w:r w:rsidR="00DA57D0">
        <w:t xml:space="preserve"> </w:t>
      </w:r>
      <w:r w:rsidR="00DA57D0">
        <w:rPr>
          <w:rFonts w:ascii="Garamond" w:hAnsi="Garamond" w:cs="Tahoma"/>
          <w:bCs/>
          <w:color w:val="000000"/>
          <w:sz w:val="24"/>
          <w:szCs w:val="24"/>
        </w:rPr>
        <w:t>per un importo lordo comprensivo di tutti gli oneri a carico dell’amministrazione pari a € 27.000,00 (euro ventisettemila/00</w:t>
      </w:r>
      <w:bookmarkStart w:id="0" w:name="_Hlk106179984"/>
      <w:r w:rsidR="00DA57D0">
        <w:rPr>
          <w:rFonts w:ascii="Garamond" w:hAnsi="Garamond" w:cs="Tahoma"/>
          <w:bCs/>
          <w:color w:val="000000"/>
          <w:sz w:val="24"/>
          <w:szCs w:val="24"/>
        </w:rPr>
        <w:t>)</w:t>
      </w:r>
      <w:r w:rsidR="00DA57D0">
        <w:rPr>
          <w:rFonts w:ascii="Garamond" w:hAnsi="Garamond" w:cs="Tahoma"/>
          <w:color w:val="000000"/>
          <w:sz w:val="24"/>
          <w:szCs w:val="24"/>
        </w:rPr>
        <w:t>,</w:t>
      </w:r>
      <w:r w:rsidR="00DA57D0">
        <w:rPr>
          <w:rFonts w:ascii="Garamond" w:hAnsi="Garamond"/>
          <w:bCs/>
          <w:sz w:val="24"/>
          <w:szCs w:val="24"/>
        </w:rPr>
        <w:t xml:space="preserve"> R</w:t>
      </w:r>
      <w:r w:rsidR="00DA57D0">
        <w:rPr>
          <w:rFonts w:ascii="Garamond" w:hAnsi="Garamond" w:cs="Tahoma"/>
          <w:bCs/>
          <w:color w:val="000000"/>
          <w:sz w:val="24"/>
          <w:szCs w:val="24"/>
        </w:rPr>
        <w:t xml:space="preserve">esponsabile scientifico </w:t>
      </w:r>
      <w:bookmarkEnd w:id="0"/>
      <w:r w:rsidR="00DA57D0">
        <w:rPr>
          <w:rFonts w:ascii="Garamond" w:hAnsi="Garamond" w:cs="Tahoma"/>
          <w:bCs/>
          <w:color w:val="000000"/>
          <w:sz w:val="24"/>
          <w:szCs w:val="24"/>
        </w:rPr>
        <w:t xml:space="preserve">Prof. Luca </w:t>
      </w:r>
      <w:proofErr w:type="spellStart"/>
      <w:r w:rsidR="00DA57D0">
        <w:rPr>
          <w:rFonts w:ascii="Garamond" w:hAnsi="Garamond" w:cs="Tahoma"/>
          <w:bCs/>
          <w:color w:val="000000"/>
          <w:sz w:val="24"/>
          <w:szCs w:val="24"/>
        </w:rPr>
        <w:t>Pulina</w:t>
      </w:r>
      <w:proofErr w:type="spellEnd"/>
      <w:r w:rsidR="00050A28">
        <w:rPr>
          <w:rFonts w:ascii="Garamond" w:eastAsia="SimSun" w:hAnsi="Garamond" w:cs="Tahoma"/>
          <w:kern w:val="2"/>
          <w:sz w:val="24"/>
          <w:szCs w:val="24"/>
          <w:lang w:eastAsia="hi-IN" w:bidi="hi-IN"/>
        </w:rPr>
        <w:t xml:space="preserve"> </w:t>
      </w:r>
      <w:r w:rsidR="005C4C5C">
        <w:rPr>
          <w:rFonts w:ascii="Garamond" w:eastAsia="Garamond" w:hAnsi="Garamond" w:cs="Garamond"/>
          <w:sz w:val="24"/>
          <w:szCs w:val="24"/>
        </w:rPr>
        <w:t xml:space="preserve">- </w:t>
      </w:r>
      <w:r w:rsidRPr="005C4C5C">
        <w:rPr>
          <w:rFonts w:ascii="Garamond" w:eastAsia="Garamond" w:hAnsi="Garamond" w:cs="Garamond"/>
          <w:sz w:val="24"/>
          <w:szCs w:val="24"/>
        </w:rPr>
        <w:t xml:space="preserve">bandita con </w:t>
      </w:r>
      <w:r w:rsidRPr="005C4C5C">
        <w:rPr>
          <w:rFonts w:ascii="Garamond" w:eastAsia="Garamond" w:hAnsi="Garamond" w:cs="Garamond"/>
          <w:b/>
          <w:sz w:val="24"/>
          <w:szCs w:val="24"/>
        </w:rPr>
        <w:t>Decret</w:t>
      </w:r>
      <w:r w:rsidR="005C4C5C">
        <w:rPr>
          <w:rFonts w:ascii="Garamond" w:eastAsia="Garamond" w:hAnsi="Garamond" w:cs="Garamond"/>
          <w:b/>
          <w:sz w:val="24"/>
          <w:szCs w:val="24"/>
        </w:rPr>
        <w:t>o del Direttore di Dipartimento</w:t>
      </w:r>
      <w:r w:rsidRPr="005C4C5C">
        <w:rPr>
          <w:rFonts w:ascii="Garamond" w:eastAsia="Garamond" w:hAnsi="Garamond" w:cs="Garamond"/>
          <w:b/>
          <w:sz w:val="24"/>
          <w:szCs w:val="24"/>
        </w:rPr>
        <w:t xml:space="preserve"> </w:t>
      </w:r>
      <w:r w:rsidRPr="005C4C5C">
        <w:rPr>
          <w:rFonts w:ascii="Garamond" w:eastAsia="Garamond" w:hAnsi="Garamond" w:cs="Garamond"/>
          <w:b/>
          <w:color w:val="000000"/>
          <w:sz w:val="24"/>
          <w:szCs w:val="24"/>
        </w:rPr>
        <w:t xml:space="preserve">Rep. n. </w:t>
      </w:r>
      <w:r w:rsidR="00E63739" w:rsidRPr="005C4C5C">
        <w:rPr>
          <w:rFonts w:ascii="Garamond" w:eastAsia="Garamond" w:hAnsi="Garamond" w:cs="Garamond"/>
          <w:b/>
          <w:color w:val="000000"/>
          <w:sz w:val="24"/>
          <w:szCs w:val="24"/>
        </w:rPr>
        <w:t xml:space="preserve"> </w:t>
      </w:r>
      <w:r w:rsidR="00E63739" w:rsidRPr="005C4C5C">
        <w:rPr>
          <w:rFonts w:ascii="Garamond" w:eastAsia="Garamond" w:hAnsi="Garamond" w:cs="Garamond"/>
          <w:b/>
          <w:color w:val="000000"/>
          <w:sz w:val="24"/>
          <w:szCs w:val="24"/>
          <w:u w:val="single"/>
        </w:rPr>
        <w:t xml:space="preserve">  </w:t>
      </w:r>
      <w:r w:rsidR="005C4C5C" w:rsidRPr="005C4C5C">
        <w:rPr>
          <w:rFonts w:ascii="Garamond" w:eastAsia="Garamond" w:hAnsi="Garamond" w:cs="Garamond"/>
          <w:b/>
          <w:color w:val="000000"/>
          <w:sz w:val="24"/>
          <w:szCs w:val="24"/>
          <w:u w:val="single"/>
        </w:rPr>
        <w:t xml:space="preserve">    </w:t>
      </w:r>
      <w:r w:rsidR="00E63739" w:rsidRPr="005C4C5C">
        <w:rPr>
          <w:rFonts w:ascii="Garamond" w:eastAsia="Garamond" w:hAnsi="Garamond" w:cs="Garamond"/>
          <w:b/>
          <w:color w:val="000000"/>
          <w:sz w:val="24"/>
          <w:szCs w:val="24"/>
          <w:u w:val="single"/>
        </w:rPr>
        <w:t xml:space="preserve"> </w:t>
      </w:r>
      <w:r w:rsidR="00E63739" w:rsidRPr="005C4C5C">
        <w:rPr>
          <w:rFonts w:ascii="Garamond" w:eastAsia="Garamond" w:hAnsi="Garamond" w:cs="Garamond"/>
          <w:b/>
          <w:color w:val="000000"/>
          <w:sz w:val="24"/>
          <w:szCs w:val="24"/>
        </w:rPr>
        <w:t xml:space="preserve">   </w:t>
      </w:r>
      <w:proofErr w:type="spellStart"/>
      <w:r w:rsidRPr="005C4C5C">
        <w:rPr>
          <w:rFonts w:ascii="Garamond" w:eastAsia="Garamond" w:hAnsi="Garamond" w:cs="Garamond"/>
          <w:b/>
          <w:color w:val="000000"/>
          <w:sz w:val="24"/>
          <w:szCs w:val="24"/>
        </w:rPr>
        <w:t>prot</w:t>
      </w:r>
      <w:proofErr w:type="spellEnd"/>
      <w:r w:rsidRPr="005C4C5C">
        <w:rPr>
          <w:rFonts w:ascii="Garamond" w:eastAsia="Garamond" w:hAnsi="Garamond" w:cs="Garamond"/>
          <w:b/>
          <w:color w:val="000000"/>
          <w:sz w:val="24"/>
          <w:szCs w:val="24"/>
        </w:rPr>
        <w:t>. n.</w:t>
      </w:r>
      <w:r w:rsidR="00977FB5">
        <w:rPr>
          <w:rFonts w:ascii="Garamond" w:eastAsia="Garamond" w:hAnsi="Garamond" w:cs="Garamond"/>
          <w:b/>
          <w:color w:val="000000"/>
          <w:sz w:val="24"/>
          <w:szCs w:val="24"/>
          <w:u w:val="single"/>
        </w:rPr>
        <w:t xml:space="preserve"> ______</w:t>
      </w:r>
      <w:r w:rsidR="00977FB5" w:rsidRPr="005C4C5C">
        <w:rPr>
          <w:rFonts w:ascii="Garamond" w:eastAsia="Garamond" w:hAnsi="Garamond" w:cs="Garamond"/>
          <w:b/>
          <w:color w:val="000000"/>
          <w:sz w:val="24"/>
          <w:szCs w:val="24"/>
          <w:u w:val="single"/>
        </w:rPr>
        <w:t xml:space="preserve">            </w:t>
      </w:r>
      <w:r w:rsidR="00977FB5">
        <w:rPr>
          <w:rFonts w:ascii="Garamond" w:eastAsia="Garamond" w:hAnsi="Garamond" w:cs="Garamond"/>
          <w:b/>
          <w:color w:val="000000"/>
          <w:sz w:val="24"/>
          <w:szCs w:val="24"/>
        </w:rPr>
        <w:t xml:space="preserve">  d</w:t>
      </w:r>
      <w:r w:rsidRPr="005C4C5C">
        <w:rPr>
          <w:rFonts w:ascii="Garamond" w:eastAsia="Garamond" w:hAnsi="Garamond" w:cs="Garamond"/>
          <w:b/>
          <w:color w:val="000000"/>
          <w:sz w:val="24"/>
          <w:szCs w:val="24"/>
        </w:rPr>
        <w:t xml:space="preserve">el </w:t>
      </w:r>
      <w:r w:rsidR="00E63739" w:rsidRPr="005C4C5C">
        <w:rPr>
          <w:rFonts w:ascii="Garamond" w:eastAsia="Garamond" w:hAnsi="Garamond" w:cs="Garamond"/>
          <w:b/>
          <w:sz w:val="24"/>
          <w:szCs w:val="24"/>
        </w:rPr>
        <w:t xml:space="preserve"> </w:t>
      </w:r>
      <w:r w:rsidR="00E63739" w:rsidRPr="005C4C5C">
        <w:rPr>
          <w:rFonts w:ascii="Garamond" w:eastAsia="Garamond" w:hAnsi="Garamond" w:cs="Garamond"/>
          <w:b/>
          <w:sz w:val="24"/>
          <w:szCs w:val="24"/>
          <w:u w:val="single"/>
        </w:rPr>
        <w:t xml:space="preserve">    </w:t>
      </w:r>
      <w:r w:rsidR="005C4C5C" w:rsidRPr="005C4C5C">
        <w:rPr>
          <w:rFonts w:ascii="Garamond" w:eastAsia="Garamond" w:hAnsi="Garamond" w:cs="Garamond"/>
          <w:b/>
          <w:sz w:val="24"/>
          <w:szCs w:val="24"/>
          <w:u w:val="single"/>
        </w:rPr>
        <w:t xml:space="preserve">  </w:t>
      </w:r>
      <w:r w:rsidR="005C4C5C" w:rsidRPr="005C4C5C">
        <w:rPr>
          <w:rFonts w:ascii="Garamond" w:eastAsia="Garamond" w:hAnsi="Garamond" w:cs="Garamond"/>
          <w:b/>
          <w:sz w:val="24"/>
          <w:szCs w:val="24"/>
        </w:rPr>
        <w:t xml:space="preserve"> </w:t>
      </w:r>
      <w:r w:rsidR="00DA57D0">
        <w:rPr>
          <w:rFonts w:ascii="Garamond" w:eastAsia="Garamond" w:hAnsi="Garamond" w:cs="Garamond"/>
          <w:b/>
          <w:sz w:val="24"/>
          <w:szCs w:val="24"/>
        </w:rPr>
        <w:t>____</w:t>
      </w:r>
      <w:bookmarkStart w:id="1" w:name="_GoBack"/>
      <w:bookmarkEnd w:id="1"/>
      <w:r w:rsidRPr="005C4C5C">
        <w:rPr>
          <w:rFonts w:ascii="Garamond" w:eastAsia="Garamond" w:hAnsi="Garamond" w:cs="Garamond"/>
          <w:sz w:val="24"/>
          <w:szCs w:val="24"/>
        </w:rPr>
        <w:t>, ai sensi dell’art. 22, comma 4, lettera b, della legge 30/12/2010, n. 240.</w:t>
      </w:r>
      <w:r>
        <w:rPr>
          <w:rFonts w:ascii="Garamond" w:eastAsia="Garamond" w:hAnsi="Garamond" w:cs="Garamond"/>
          <w:sz w:val="24"/>
          <w:szCs w:val="24"/>
        </w:rPr>
        <w:t xml:space="preserve"> </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4"/>
          <w:szCs w:val="24"/>
          <w:highlight w:val="yellow"/>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A tal fine, ai sensi degli artt. 46 e 76 del D.P.R.  n. 445/00 e consapevole che le dichiarazioni mendaci sono punite ai sensi del codice penale e delle leggi speciali in materia,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dichiara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essere in possesso della cittadinanza …………………………………………………………………</w:t>
      </w:r>
      <w:proofErr w:type="gramStart"/>
      <w:r>
        <w:rPr>
          <w:rFonts w:ascii="Garamond" w:eastAsia="Garamond" w:hAnsi="Garamond" w:cs="Garamond"/>
        </w:rPr>
        <w:t>…....</w:t>
      </w:r>
      <w:proofErr w:type="gramEnd"/>
      <w:r>
        <w:rPr>
          <w:rFonts w:ascii="Garamond" w:eastAsia="Garamond" w:hAnsi="Garamond" w:cs="Garamond"/>
        </w:rPr>
        <w:t>;</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godere dei diritti civili e politici (se non cittadino italiano, anche nello stato di appartenenza o di provenienza);</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 xml:space="preserve">di essere iscritto nelle liste elettorali del comune di…………………………………………………………...; </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non aver riportato condanne penali </w:t>
      </w:r>
      <w:r>
        <w:rPr>
          <w:rFonts w:ascii="Garamond" w:eastAsia="Garamond" w:hAnsi="Garamond" w:cs="Garamond"/>
          <w:b/>
        </w:rPr>
        <w:t>ovvero</w:t>
      </w:r>
      <w:r>
        <w:rPr>
          <w:rFonts w:ascii="Garamond" w:eastAsia="Garamond" w:hAnsi="Garamond" w:cs="Garamond"/>
        </w:rPr>
        <w:t xml:space="preserve"> di aver riportato le seguenti condanne penali………………………………………………………………………………………………………</w:t>
      </w:r>
      <w:proofErr w:type="gramStart"/>
      <w:r>
        <w:rPr>
          <w:rFonts w:ascii="Garamond" w:eastAsia="Garamond" w:hAnsi="Garamond" w:cs="Garamond"/>
        </w:rPr>
        <w:t>…(</w:t>
      </w:r>
      <w:proofErr w:type="gramEnd"/>
      <w:r>
        <w:rPr>
          <w:rFonts w:ascii="Garamond" w:eastAsia="Garamond" w:hAnsi="Garamond" w:cs="Garamond"/>
        </w:rPr>
        <w:t>indicare gli estremi delle relative sentenze, e gli eventuali procedimenti penali pendenti a carico);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essere stato destituito o dispensato dall'impiego presso una Pubblica Amministrazione per persistente insufficiente rendimento, ovvero di non essere stato dichiarato decaduto da un impiego statale, ai sensi dell'art. 127, primo comma, lett. D) del D.P.R. 10 gennaio 1957, n. 3;</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avere adeguata conoscenza della lingua italiana (solo per i candidati di cittadinanza diversa da quella italiana);</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che non sussistono cause di incompatibilità e/o di esclusione dal concorso con riferimento a quanto indicato </w:t>
      </w:r>
      <w:r>
        <w:rPr>
          <w:rFonts w:ascii="Garamond" w:eastAsia="Garamond" w:hAnsi="Garamond" w:cs="Garamond"/>
        </w:rPr>
        <w:lastRenderedPageBreak/>
        <w:t>all’art. 8 del bando;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l’esistenza dei seguenti rapporti di lavoro ………………………………………………………………. (indicare se di tipo subordinato o autonomo, in corso di svolgimento);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essere in possesso di uno dei requisiti specifici previsti dall’art. 2 del bando</w:t>
      </w:r>
      <w:r>
        <w:rPr>
          <w:rFonts w:ascii="Garamond" w:eastAsia="Garamond" w:hAnsi="Garamond" w:cs="Garamond"/>
          <w:b/>
        </w:rPr>
        <w:t>:</w:t>
      </w:r>
    </w:p>
    <w:p w:rsidR="00757C1A" w:rsidRDefault="009525EB">
      <w:pPr>
        <w:widowControl w:val="0"/>
        <w:pBdr>
          <w:top w:val="nil"/>
          <w:left w:val="nil"/>
          <w:bottom w:val="nil"/>
          <w:right w:val="nil"/>
          <w:between w:val="nil"/>
        </w:pBdr>
        <w:spacing w:after="0" w:line="240" w:lineRule="auto"/>
        <w:ind w:left="720" w:right="-7" w:hanging="436"/>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titolo di Dottore di ricerca in …………...……………………………………………………….............................................................................conseguito in data ……………………………con la valutazione di ………………………………………...</w:t>
      </w:r>
    </w:p>
    <w:p w:rsidR="00757C1A" w:rsidRDefault="009525EB">
      <w:pPr>
        <w:widowControl w:val="0"/>
        <w:pBdr>
          <w:top w:val="nil"/>
          <w:left w:val="nil"/>
          <w:bottom w:val="nil"/>
          <w:right w:val="nil"/>
          <w:between w:val="nil"/>
        </w:pBdr>
        <w:spacing w:after="0" w:line="240" w:lineRule="auto"/>
        <w:ind w:left="720" w:right="-7"/>
        <w:rPr>
          <w:rFonts w:ascii="Garamond" w:eastAsia="Garamond" w:hAnsi="Garamond" w:cs="Garamond"/>
        </w:rPr>
      </w:pPr>
      <w:r>
        <w:rPr>
          <w:rFonts w:ascii="Garamond" w:eastAsia="Garamond" w:hAnsi="Garamond" w:cs="Garamond"/>
        </w:rPr>
        <w:t xml:space="preserve">presso………………………………………………………………………………………………………... </w:t>
      </w:r>
    </w:p>
    <w:p w:rsidR="00757C1A" w:rsidRDefault="00757C1A">
      <w:pPr>
        <w:widowControl w:val="0"/>
        <w:pBdr>
          <w:top w:val="nil"/>
          <w:left w:val="nil"/>
          <w:bottom w:val="nil"/>
          <w:right w:val="nil"/>
          <w:between w:val="nil"/>
        </w:pBdr>
        <w:tabs>
          <w:tab w:val="left" w:pos="284"/>
        </w:tabs>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r>
        <w:rPr>
          <w:rFonts w:ascii="Garamond" w:eastAsia="Garamond" w:hAnsi="Garamond" w:cs="Garamond"/>
          <w:b/>
        </w:rPr>
        <w:t>ovvero</w:t>
      </w:r>
      <w:r>
        <w:rPr>
          <w:rFonts w:ascii="Garamond" w:eastAsia="Garamond" w:hAnsi="Garamond" w:cs="Garamond"/>
        </w:rPr>
        <w:t xml:space="preserve"> </w:t>
      </w:r>
    </w:p>
    <w:p w:rsidR="00757C1A" w:rsidRDefault="00757C1A">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436"/>
        <w:jc w:val="both"/>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diploma di Laurea in </w:t>
      </w:r>
    </w:p>
    <w:p w:rsidR="00757C1A" w:rsidRDefault="009525EB">
      <w:pPr>
        <w:widowControl w:val="0"/>
        <w:pBdr>
          <w:top w:val="nil"/>
          <w:left w:val="nil"/>
          <w:bottom w:val="nil"/>
          <w:right w:val="nil"/>
          <w:between w:val="nil"/>
        </w:pBdr>
        <w:tabs>
          <w:tab w:val="left" w:pos="709"/>
        </w:tabs>
        <w:spacing w:after="0" w:line="240" w:lineRule="auto"/>
        <w:ind w:left="720" w:right="-8" w:hanging="10"/>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tabs>
          <w:tab w:val="left" w:pos="0"/>
        </w:tabs>
        <w:spacing w:after="0" w:line="240" w:lineRule="auto"/>
        <w:ind w:left="360" w:right="-8" w:firstLine="207"/>
        <w:rPr>
          <w:rFonts w:ascii="Garamond" w:eastAsia="Garamond" w:hAnsi="Garamond" w:cs="Garamond"/>
        </w:rPr>
      </w:pPr>
      <w:r>
        <w:rPr>
          <w:rFonts w:ascii="Garamond" w:eastAsia="Garamond" w:hAnsi="Garamond" w:cs="Garamond"/>
        </w:rPr>
        <w:tab/>
        <w:t>conseguito in data ………………………</w:t>
      </w:r>
      <w:proofErr w:type="gramStart"/>
      <w:r>
        <w:rPr>
          <w:rFonts w:ascii="Garamond" w:eastAsia="Garamond" w:hAnsi="Garamond" w:cs="Garamond"/>
        </w:rPr>
        <w:t>…….</w:t>
      </w:r>
      <w:proofErr w:type="gramEnd"/>
      <w:r>
        <w:rPr>
          <w:rFonts w:ascii="Garamond" w:eastAsia="Garamond" w:hAnsi="Garamond" w:cs="Garamond"/>
        </w:rPr>
        <w:t>. con la votazione di</w:t>
      </w:r>
      <w:proofErr w:type="gramStart"/>
      <w:r>
        <w:rPr>
          <w:rFonts w:ascii="Garamond" w:eastAsia="Garamond" w:hAnsi="Garamond" w:cs="Garamond"/>
        </w:rPr>
        <w:t xml:space="preserve"> ….</w:t>
      </w:r>
      <w:proofErr w:type="gramEnd"/>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presso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rsidP="00AC348A">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 xml:space="preserve">e del curriculum scientifico professionale </w:t>
      </w:r>
      <w:r w:rsidR="001522C1">
        <w:rPr>
          <w:rFonts w:ascii="Garamond" w:eastAsia="Garamond" w:hAnsi="Garamond" w:cs="Garamond"/>
        </w:rPr>
        <w:t>idoneo per lo svolgimento delle</w:t>
      </w:r>
      <w:r>
        <w:rPr>
          <w:rFonts w:ascii="Garamond" w:eastAsia="Garamond" w:hAnsi="Garamond" w:cs="Garamond"/>
        </w:rPr>
        <w:t xml:space="preserve"> attività di ricerca </w:t>
      </w:r>
      <w:r w:rsidR="001522C1">
        <w:rPr>
          <w:rFonts w:ascii="Garamond" w:eastAsia="Garamond" w:hAnsi="Garamond" w:cs="Garamond"/>
        </w:rPr>
        <w:t>pertinenti</w:t>
      </w:r>
      <w:r w:rsidR="00E63739">
        <w:rPr>
          <w:rFonts w:ascii="Garamond" w:eastAsia="Garamond" w:hAnsi="Garamond" w:cs="Garamond"/>
        </w:rPr>
        <w:t xml:space="preserve"> </w:t>
      </w:r>
      <w:r w:rsidR="001522C1">
        <w:rPr>
          <w:rFonts w:ascii="Garamond" w:eastAsia="Garamond" w:hAnsi="Garamond" w:cs="Garamond"/>
        </w:rPr>
        <w:t>all’</w:t>
      </w:r>
      <w:r w:rsidR="00AC348A">
        <w:rPr>
          <w:rFonts w:ascii="Garamond" w:eastAsia="Garamond" w:hAnsi="Garamond" w:cs="Garamond"/>
        </w:rPr>
        <w:t>area</w:t>
      </w:r>
      <w:r>
        <w:rPr>
          <w:rFonts w:ascii="Garamond" w:eastAsia="Garamond" w:hAnsi="Garamond" w:cs="Garamond"/>
        </w:rPr>
        <w:t xml:space="preserve"> scientifica</w:t>
      </w:r>
      <w:r w:rsidR="001522C1">
        <w:rPr>
          <w:rFonts w:ascii="Garamond" w:eastAsia="Garamond" w:hAnsi="Garamond" w:cs="Garamond"/>
        </w:rPr>
        <w:t xml:space="preserve"> ovvero al progetto di ricerca</w:t>
      </w:r>
      <w:r w:rsidR="00AC348A">
        <w:rPr>
          <w:rFonts w:ascii="Garamond" w:eastAsia="Garamond" w:hAnsi="Garamond" w:cs="Garamond"/>
        </w:rPr>
        <w:t xml:space="preserve">, </w:t>
      </w:r>
      <w:r>
        <w:rPr>
          <w:rFonts w:ascii="Garamond" w:eastAsia="Garamond" w:hAnsi="Garamond" w:cs="Garamond"/>
        </w:rPr>
        <w:t xml:space="preserve">prestati </w:t>
      </w:r>
      <w:r w:rsidR="00AC348A">
        <w:rPr>
          <w:rFonts w:ascii="Garamond" w:eastAsia="Garamond" w:hAnsi="Garamond" w:cs="Garamond"/>
        </w:rPr>
        <w:t>p</w:t>
      </w:r>
      <w:r>
        <w:rPr>
          <w:rFonts w:ascii="Garamond" w:eastAsia="Garamond" w:hAnsi="Garamond" w:cs="Garamond"/>
        </w:rPr>
        <w:t>resso………………………………………………………………………………………………………… in qualità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per il periodo dal…………………………</w:t>
      </w:r>
      <w:proofErr w:type="gramStart"/>
      <w:r>
        <w:rPr>
          <w:rFonts w:ascii="Garamond" w:eastAsia="Garamond" w:hAnsi="Garamond" w:cs="Garamond"/>
        </w:rPr>
        <w:t>…….</w:t>
      </w:r>
      <w:proofErr w:type="gramEnd"/>
      <w:r>
        <w:rPr>
          <w:rFonts w:ascii="Garamond" w:eastAsia="Garamond" w:hAnsi="Garamond" w:cs="Garamond"/>
        </w:rPr>
        <w:t>………… al ………………………………</w:t>
      </w:r>
      <w:proofErr w:type="gramStart"/>
      <w:r>
        <w:rPr>
          <w:rFonts w:ascii="Garamond" w:eastAsia="Garamond" w:hAnsi="Garamond" w:cs="Garamond"/>
        </w:rPr>
        <w:t>…….</w:t>
      </w:r>
      <w:proofErr w:type="gramEnd"/>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autore o coautore di pubblicazioni scientifiche pari a ……………………………...negli anni di riferimento;</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eleggere quale recapito, agli effetti del bando di concorso, in ………………</w:t>
      </w:r>
      <w:proofErr w:type="gramStart"/>
      <w:r>
        <w:rPr>
          <w:rFonts w:ascii="Garamond" w:eastAsia="Garamond" w:hAnsi="Garamond" w:cs="Garamond"/>
        </w:rPr>
        <w:t>…….</w:t>
      </w:r>
      <w:proofErr w:type="gramEnd"/>
      <w:r>
        <w:rPr>
          <w:rFonts w:ascii="Garamond" w:eastAsia="Garamond" w:hAnsi="Garamond" w:cs="Garamond"/>
        </w:rPr>
        <w:t xml:space="preserve">. </w:t>
      </w:r>
      <w:proofErr w:type="spellStart"/>
      <w:r>
        <w:rPr>
          <w:rFonts w:ascii="Garamond" w:eastAsia="Garamond" w:hAnsi="Garamond" w:cs="Garamond"/>
        </w:rPr>
        <w:t>cap</w:t>
      </w:r>
      <w:proofErr w:type="spellEnd"/>
      <w:r>
        <w:rPr>
          <w:rFonts w:ascii="Garamond" w:eastAsia="Garamond" w:hAnsi="Garamond" w:cs="Garamond"/>
        </w:rPr>
        <w:t>…</w:t>
      </w:r>
      <w:proofErr w:type="gramStart"/>
      <w:r>
        <w:rPr>
          <w:rFonts w:ascii="Garamond" w:eastAsia="Garamond" w:hAnsi="Garamond" w:cs="Garamond"/>
        </w:rPr>
        <w:t>…….</w:t>
      </w:r>
      <w:proofErr w:type="gramEnd"/>
      <w:r>
        <w:rPr>
          <w:rFonts w:ascii="Garamond" w:eastAsia="Garamond" w:hAnsi="Garamond" w:cs="Garamond"/>
        </w:rPr>
        <w:t>. via………………………………… n………</w:t>
      </w:r>
      <w:proofErr w:type="gramStart"/>
      <w:r>
        <w:rPr>
          <w:rFonts w:ascii="Garamond" w:eastAsia="Garamond" w:hAnsi="Garamond" w:cs="Garamond"/>
        </w:rPr>
        <w:t>…,(</w:t>
      </w:r>
      <w:proofErr w:type="gramEnd"/>
      <w:r>
        <w:rPr>
          <w:rFonts w:ascii="Garamond" w:eastAsia="Garamond" w:hAnsi="Garamond" w:cs="Garamond"/>
        </w:rPr>
        <w:t xml:space="preserve">tel./e-mail……………………), </w:t>
      </w:r>
      <w:proofErr w:type="spellStart"/>
      <w:r>
        <w:rPr>
          <w:rFonts w:ascii="Garamond" w:eastAsia="Garamond" w:hAnsi="Garamond" w:cs="Garamond"/>
        </w:rPr>
        <w:t>pec</w:t>
      </w:r>
      <w:proofErr w:type="spellEnd"/>
      <w:r>
        <w:rPr>
          <w:rFonts w:ascii="Garamond" w:eastAsia="Garamond" w:hAnsi="Garamond" w:cs="Garamond"/>
        </w:rPr>
        <w:t xml:space="preserve"> …………………… riservandosi di comunicare tempestivamente a codesta Università ogni eventuale variazione del recapito medesimo.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dichiara, sotto la sua personale responsabilità, che quanto su affermato corrisponde a verità e si obbliga a comprovarlo mediante la presentazione dei prescritti documenti nei termini e con le modalità stabilite nel bando.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a conoscenza che, a norma della legge 12 novembre 2011, n. 183 (legge di stabilità 2012), art. 15 “</w:t>
      </w:r>
      <w:r>
        <w:rPr>
          <w:rFonts w:ascii="Garamond" w:eastAsia="Garamond" w:hAnsi="Garamond" w:cs="Garamond"/>
          <w:b/>
        </w:rPr>
        <w:t>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r>
        <w:rPr>
          <w:rFonts w:ascii="Garamond" w:eastAsia="Garamond" w:hAnsi="Garamond" w:cs="Garamond"/>
        </w:rPr>
        <w:t>”, allega alla presente domanda:</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copia fotostatica del documento di riconoscimento e del codice fiscale;</w:t>
      </w:r>
    </w:p>
    <w:p w:rsidR="00757C1A" w:rsidRDefault="009525EB" w:rsidP="00AC348A">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curriculum datato e sottoscritto dell</w:t>
      </w:r>
      <w:r w:rsidR="00AC348A">
        <w:rPr>
          <w:rFonts w:ascii="Garamond" w:eastAsia="Garamond" w:hAnsi="Garamond" w:cs="Garamond"/>
        </w:rPr>
        <w:t>a propria attività scientifica</w:t>
      </w:r>
      <w:r>
        <w:rPr>
          <w:rFonts w:ascii="Garamond" w:eastAsia="Garamond" w:hAnsi="Garamond" w:cs="Garamond"/>
        </w:rPr>
        <w:t>;</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documenti e titoli (in originale o copia autenticata o autocertificati in base agli allegati “B” </w:t>
      </w:r>
      <w:proofErr w:type="gramStart"/>
      <w:r>
        <w:rPr>
          <w:rFonts w:ascii="Garamond" w:eastAsia="Garamond" w:hAnsi="Garamond" w:cs="Garamond"/>
        </w:rPr>
        <w:t>e “</w:t>
      </w:r>
      <w:proofErr w:type="gramEnd"/>
      <w:r>
        <w:rPr>
          <w:rFonts w:ascii="Garamond" w:eastAsia="Garamond" w:hAnsi="Garamond" w:cs="Garamond"/>
        </w:rPr>
        <w:t>C”) ritenuti utili ai fini della valutazione comparativa e relativo elenco, datato e firmato;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eventuale documentazione di equipollenza/equivalenza da cui risultino gli estremi del provvedimento che attesta l’avvenuto riconoscimento in Italia, ai sensi della normativa vigente, del titolo di studio conseguito all’estero </w:t>
      </w:r>
      <w:r>
        <w:rPr>
          <w:rFonts w:ascii="Garamond" w:eastAsia="Garamond" w:hAnsi="Garamond" w:cs="Garamond"/>
          <w:u w:val="single"/>
        </w:rPr>
        <w:t>ovvero, in alternativa, la richiesta di equivalenza</w:t>
      </w:r>
      <w:r>
        <w:rPr>
          <w:rFonts w:ascii="Garamond" w:eastAsia="Garamond" w:hAnsi="Garamond" w:cs="Garamond"/>
          <w:b/>
        </w:rPr>
        <w:t xml:space="preserve">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7"/>
        <w:jc w:val="both"/>
        <w:rPr>
          <w:rFonts w:ascii="Garamond" w:eastAsia="Garamond" w:hAnsi="Garamond" w:cs="Garamond"/>
        </w:rPr>
      </w:pPr>
    </w:p>
    <w:p w:rsidR="00757C1A"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highlight w:val="green"/>
        </w:rPr>
      </w:pPr>
      <w:r>
        <w:rPr>
          <w:rFonts w:ascii="Garamond" w:eastAsia="Garamond" w:hAnsi="Garamond" w:cs="Garamond"/>
          <w:b/>
        </w:rPr>
        <w:tab/>
      </w:r>
    </w:p>
    <w:p w:rsidR="009525EB"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7"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firstLine="360"/>
        <w:jc w:val="both"/>
        <w:rPr>
          <w:rFonts w:ascii="Garamond" w:eastAsia="Garamond" w:hAnsi="Garamond" w:cs="Garamond"/>
        </w:rPr>
      </w:pPr>
      <w:r>
        <w:rPr>
          <w:rFonts w:ascii="Garamond" w:eastAsia="Garamond" w:hAnsi="Garamond" w:cs="Garamond"/>
        </w:rPr>
        <w:t>Data…………………</w:t>
      </w:r>
      <w:proofErr w:type="gramStart"/>
      <w:r>
        <w:rPr>
          <w:rFonts w:ascii="Garamond" w:eastAsia="Garamond" w:hAnsi="Garamond" w:cs="Garamond"/>
        </w:rPr>
        <w:t>…….</w:t>
      </w:r>
      <w:proofErr w:type="gramEnd"/>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 xml:space="preserve">              (firma)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p>
    <w:p w:rsidR="00757C1A" w:rsidRDefault="00757C1A" w:rsidP="00F016BE">
      <w:pPr>
        <w:widowControl w:val="0"/>
        <w:pBdr>
          <w:top w:val="nil"/>
          <w:left w:val="nil"/>
          <w:bottom w:val="nil"/>
          <w:right w:val="nil"/>
          <w:between w:val="nil"/>
        </w:pBdr>
        <w:spacing w:after="0" w:line="240" w:lineRule="auto"/>
        <w:ind w:right="-8"/>
        <w:jc w:val="both"/>
        <w:rPr>
          <w:rFonts w:ascii="Garamond" w:eastAsia="Garamond" w:hAnsi="Garamond" w:cs="Garamond"/>
        </w:rPr>
      </w:pPr>
    </w:p>
    <w:sectPr w:rsidR="00757C1A">
      <w:pgSz w:w="11900" w:h="16840"/>
      <w:pgMar w:top="1077" w:right="964" w:bottom="397" w:left="86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458B"/>
    <w:multiLevelType w:val="multilevel"/>
    <w:tmpl w:val="555292B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0DE35FE6"/>
    <w:multiLevelType w:val="multilevel"/>
    <w:tmpl w:val="A8DA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146347"/>
    <w:multiLevelType w:val="multilevel"/>
    <w:tmpl w:val="ECD07738"/>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67ED4735"/>
    <w:multiLevelType w:val="multilevel"/>
    <w:tmpl w:val="18F4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9C1832"/>
    <w:multiLevelType w:val="multilevel"/>
    <w:tmpl w:val="CB66B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523078"/>
    <w:multiLevelType w:val="multilevel"/>
    <w:tmpl w:val="625E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C1A"/>
    <w:rsid w:val="00050A28"/>
    <w:rsid w:val="000B390C"/>
    <w:rsid w:val="001522C1"/>
    <w:rsid w:val="005C4C5C"/>
    <w:rsid w:val="0072617F"/>
    <w:rsid w:val="00757C1A"/>
    <w:rsid w:val="007D2B29"/>
    <w:rsid w:val="009525EB"/>
    <w:rsid w:val="00977FB5"/>
    <w:rsid w:val="00984718"/>
    <w:rsid w:val="009D2594"/>
    <w:rsid w:val="00A57E40"/>
    <w:rsid w:val="00A641A8"/>
    <w:rsid w:val="00AC348A"/>
    <w:rsid w:val="00C72034"/>
    <w:rsid w:val="00CC7D4B"/>
    <w:rsid w:val="00DA57D0"/>
    <w:rsid w:val="00E63739"/>
    <w:rsid w:val="00F016B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EC84B"/>
  <w15:docId w15:val="{008098D0-60CF-40AF-B433-5A12ADD0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370722">
      <w:bodyDiv w:val="1"/>
      <w:marLeft w:val="0"/>
      <w:marRight w:val="0"/>
      <w:marTop w:val="0"/>
      <w:marBottom w:val="0"/>
      <w:divBdr>
        <w:top w:val="none" w:sz="0" w:space="0" w:color="auto"/>
        <w:left w:val="none" w:sz="0" w:space="0" w:color="auto"/>
        <w:bottom w:val="none" w:sz="0" w:space="0" w:color="auto"/>
        <w:right w:val="none" w:sz="0" w:space="0" w:color="auto"/>
      </w:divBdr>
    </w:div>
    <w:div w:id="196473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AGknT7kG7RczmUwU4z9L8PR4+Q==">AMUW2mWj4Tir0NWMsjLjQ26yQF68+iYkkhVSUijpad2QtNz10xAph2aiJCStSHVx821rjY4l5TFYxXqAIBjIHny+g4mFW7BsuGM7PgymTyuOFccPbWZPv/g=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930</Words>
  <Characters>5304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APSanna</dc:creator>
  <cp:lastModifiedBy>SIdini</cp:lastModifiedBy>
  <cp:revision>9</cp:revision>
  <dcterms:created xsi:type="dcterms:W3CDTF">2022-08-02T15:18:00Z</dcterms:created>
  <dcterms:modified xsi:type="dcterms:W3CDTF">2022-12-22T12:08:00Z</dcterms:modified>
</cp:coreProperties>
</file>