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 xml:space="preserve">Al Direttore del Dipartimento di </w:t>
      </w:r>
      <w:r w:rsidR="00F41996">
        <w:rPr>
          <w:rFonts w:ascii="Garamond" w:eastAsia="Garamond" w:hAnsi="Garamond" w:cs="Garamond"/>
        </w:rPr>
        <w:t>Medicina Chirurgia e Farmacia</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757C1A" w:rsidRDefault="009525E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Via</w:t>
      </w:r>
      <w:r w:rsidR="00F41996">
        <w:rPr>
          <w:rFonts w:ascii="Garamond" w:eastAsia="Garamond" w:hAnsi="Garamond" w:cs="Garamond"/>
        </w:rPr>
        <w:t>le San Pietro n. 43</w:t>
      </w:r>
    </w:p>
    <w:p w:rsidR="00757C1A" w:rsidRDefault="009525EB">
      <w:pPr>
        <w:widowControl w:val="0"/>
        <w:pBdr>
          <w:top w:val="nil"/>
          <w:left w:val="nil"/>
          <w:bottom w:val="nil"/>
          <w:right w:val="nil"/>
          <w:between w:val="nil"/>
        </w:pBdr>
        <w:spacing w:after="0" w:line="240" w:lineRule="auto"/>
        <w:ind w:left="4820" w:right="-7"/>
        <w:jc w:val="both"/>
        <w:rPr>
          <w:rFonts w:ascii="Garamond" w:eastAsia="Garamond" w:hAnsi="Garamond" w:cs="Garamond"/>
        </w:rPr>
      </w:pPr>
      <w:r>
        <w:rPr>
          <w:rFonts w:ascii="Garamond" w:eastAsia="Garamond" w:hAnsi="Garamond" w:cs="Garamond"/>
        </w:rPr>
        <w:t xml:space="preserve">                 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Il/La sottoscritto/a………………..………….………..… nato/a………………..…………...…………….….. il ……………………………..residente in ………….……………………………………………... (provincia di ………………) via …………………………………………..… n …….,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r>
        <w:rPr>
          <w:rFonts w:ascii="Garamond" w:eastAsia="Garamond" w:hAnsi="Garamond" w:cs="Garamond"/>
        </w:rPr>
        <w:t>num.Telefono</w:t>
      </w:r>
      <w:proofErr w:type="spell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757C1A" w:rsidRDefault="009525EB">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b/>
        </w:rPr>
        <w:t>Skype ID</w:t>
      </w:r>
      <w:r w:rsidR="007E77B7">
        <w:rPr>
          <w:rFonts w:ascii="Garamond" w:eastAsia="Garamond" w:hAnsi="Garamond" w:cs="Garamond"/>
        </w:rPr>
        <w:t>/</w:t>
      </w:r>
      <w:r w:rsidR="007E77B7" w:rsidRPr="007E77B7">
        <w:rPr>
          <w:rFonts w:ascii="Garamond" w:eastAsia="Garamond" w:hAnsi="Garamond" w:cs="Garamond"/>
          <w:b/>
        </w:rPr>
        <w:t>TEAMS</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rsidP="00F41996">
      <w:pPr>
        <w:widowControl w:val="0"/>
        <w:pBdr>
          <w:top w:val="nil"/>
          <w:left w:val="nil"/>
          <w:bottom w:val="nil"/>
          <w:right w:val="nil"/>
          <w:between w:val="nil"/>
        </w:pBd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di partecipare alla procedura </w:t>
      </w:r>
      <w:r w:rsidR="00F41996">
        <w:rPr>
          <w:rFonts w:ascii="Garamond" w:eastAsia="Garamond" w:hAnsi="Garamond" w:cs="Garamond"/>
          <w:sz w:val="24"/>
          <w:szCs w:val="24"/>
        </w:rPr>
        <w:t xml:space="preserve"> </w:t>
      </w:r>
      <w:r w:rsidR="00F41996" w:rsidRPr="00F41996">
        <w:rPr>
          <w:rFonts w:ascii="Garamond" w:eastAsia="Garamond" w:hAnsi="Garamond" w:cs="Garamond"/>
          <w:sz w:val="24"/>
          <w:szCs w:val="24"/>
        </w:rPr>
        <w:t xml:space="preserve"> comparativa pubblica, per titoli e colloquio, per l’attribuzione di n. 1 assegno di ricerca della durata di </w:t>
      </w:r>
      <w:r w:rsidR="0073583E">
        <w:rPr>
          <w:rFonts w:ascii="Garamond" w:eastAsia="Garamond" w:hAnsi="Garamond" w:cs="Garamond"/>
          <w:sz w:val="24"/>
          <w:szCs w:val="24"/>
        </w:rPr>
        <w:t xml:space="preserve">12 </w:t>
      </w:r>
      <w:r w:rsidR="00F41996" w:rsidRPr="00F41996">
        <w:rPr>
          <w:rFonts w:ascii="Garamond" w:eastAsia="Garamond" w:hAnsi="Garamond" w:cs="Garamond"/>
          <w:sz w:val="24"/>
          <w:szCs w:val="24"/>
        </w:rPr>
        <w:t xml:space="preserve">mesi ( </w:t>
      </w:r>
      <w:r w:rsidR="0073583E">
        <w:rPr>
          <w:rFonts w:ascii="Garamond" w:eastAsia="Garamond" w:hAnsi="Garamond" w:cs="Garamond"/>
          <w:sz w:val="24"/>
          <w:szCs w:val="24"/>
        </w:rPr>
        <w:t>dodici</w:t>
      </w:r>
      <w:r w:rsidR="00F41996" w:rsidRPr="00F41996">
        <w:rPr>
          <w:rFonts w:ascii="Garamond" w:eastAsia="Garamond" w:hAnsi="Garamond" w:cs="Garamond"/>
          <w:sz w:val="24"/>
          <w:szCs w:val="24"/>
        </w:rPr>
        <w:t xml:space="preserve"> mesi) per lo sviluppo del progetto di ricerca dal titolo: “</w:t>
      </w:r>
      <w:r w:rsidR="0073583E" w:rsidRPr="0073583E">
        <w:rPr>
          <w:rFonts w:ascii="Garamond" w:eastAsia="Garamond" w:hAnsi="Garamond" w:cs="Garamond"/>
          <w:sz w:val="24"/>
          <w:szCs w:val="24"/>
        </w:rPr>
        <w:t xml:space="preserve">Sviluppo di inibitori VEGFR, Tubulina e Pompa di efflusso, inseriti all’interno di </w:t>
      </w:r>
      <w:proofErr w:type="spellStart"/>
      <w:r w:rsidR="0073583E" w:rsidRPr="0073583E">
        <w:rPr>
          <w:rFonts w:ascii="Garamond" w:eastAsia="Garamond" w:hAnsi="Garamond" w:cs="Garamond"/>
          <w:sz w:val="24"/>
          <w:szCs w:val="24"/>
        </w:rPr>
        <w:t>Nanocarrier</w:t>
      </w:r>
      <w:proofErr w:type="spellEnd"/>
      <w:r w:rsidR="0073583E" w:rsidRPr="0073583E">
        <w:rPr>
          <w:rFonts w:ascii="Garamond" w:eastAsia="Garamond" w:hAnsi="Garamond" w:cs="Garamond"/>
          <w:sz w:val="24"/>
          <w:szCs w:val="24"/>
        </w:rPr>
        <w:t xml:space="preserve"> rivestiti con membrana cellulare reattiva agli stimoli per il trattamento dei tumori metastatici</w:t>
      </w:r>
      <w:r w:rsidR="00F41996" w:rsidRPr="00F41996">
        <w:rPr>
          <w:rFonts w:ascii="Garamond" w:eastAsia="Garamond" w:hAnsi="Garamond" w:cs="Garamond"/>
          <w:sz w:val="24"/>
          <w:szCs w:val="24"/>
        </w:rPr>
        <w:t xml:space="preserve">” per l’Area </w:t>
      </w:r>
      <w:r w:rsidR="0073583E" w:rsidRPr="0073583E">
        <w:rPr>
          <w:rFonts w:ascii="Garamond" w:eastAsia="Garamond" w:hAnsi="Garamond" w:cs="Garamond"/>
          <w:sz w:val="24"/>
          <w:szCs w:val="24"/>
        </w:rPr>
        <w:t>03 “Scienze Chimiche”, Macrosettore 03/D  “Farmaceutico, Tecnologico, Alimentare”,  Settore Concorsuale 03/D1 “Chimica e Tecnologie Farmaceutiche, Tossicologiche e Nutraceutico-Alimentari”, Settore scientifico disciplinare CHIM/08 – Chimica Farmaceutica</w:t>
      </w:r>
      <w:r w:rsidR="00F41996" w:rsidRPr="00F41996">
        <w:rPr>
          <w:rFonts w:ascii="Garamond" w:eastAsia="Garamond" w:hAnsi="Garamond" w:cs="Garamond"/>
          <w:sz w:val="24"/>
          <w:szCs w:val="24"/>
        </w:rPr>
        <w:t xml:space="preserve">,  nell’ambito del </w:t>
      </w:r>
      <w:r w:rsidR="004936F8" w:rsidRPr="004936F8">
        <w:rPr>
          <w:rFonts w:ascii="Garamond" w:eastAsia="Garamond" w:hAnsi="Garamond" w:cs="Garamond"/>
          <w:sz w:val="24"/>
          <w:szCs w:val="24"/>
        </w:rPr>
        <w:t xml:space="preserve">Bando </w:t>
      </w:r>
      <w:r w:rsidR="0073583E">
        <w:rPr>
          <w:rFonts w:ascii="Garamond" w:eastAsia="Garamond" w:hAnsi="Garamond" w:cs="Garamond"/>
          <w:sz w:val="24"/>
          <w:szCs w:val="24"/>
        </w:rPr>
        <w:t>PRIN</w:t>
      </w:r>
      <w:r w:rsidR="006C1CEC">
        <w:rPr>
          <w:rFonts w:ascii="Garamond" w:eastAsia="Garamond" w:hAnsi="Garamond" w:cs="Garamond"/>
          <w:sz w:val="24"/>
          <w:szCs w:val="24"/>
        </w:rPr>
        <w:t xml:space="preserve"> </w:t>
      </w:r>
      <w:r w:rsidR="0073583E">
        <w:rPr>
          <w:rFonts w:ascii="Garamond" w:eastAsia="Garamond" w:hAnsi="Garamond" w:cs="Garamond"/>
          <w:sz w:val="24"/>
          <w:szCs w:val="24"/>
        </w:rPr>
        <w:t>2020</w:t>
      </w:r>
      <w:r w:rsidR="004936F8" w:rsidRPr="004936F8">
        <w:rPr>
          <w:rFonts w:ascii="Garamond" w:eastAsia="Garamond" w:hAnsi="Garamond" w:cs="Garamond"/>
          <w:sz w:val="24"/>
          <w:szCs w:val="24"/>
        </w:rPr>
        <w:t xml:space="preserve"> </w:t>
      </w:r>
      <w:r w:rsidR="004936F8">
        <w:rPr>
          <w:rFonts w:ascii="Garamond" w:eastAsia="Garamond" w:hAnsi="Garamond" w:cs="Garamond"/>
          <w:sz w:val="24"/>
          <w:szCs w:val="24"/>
        </w:rPr>
        <w:t>i</w:t>
      </w:r>
      <w:r w:rsidR="00F41996" w:rsidRPr="00F41996">
        <w:rPr>
          <w:rFonts w:ascii="Garamond" w:eastAsia="Garamond" w:hAnsi="Garamond" w:cs="Garamond"/>
          <w:sz w:val="24"/>
          <w:szCs w:val="24"/>
        </w:rPr>
        <w:t xml:space="preserve">nteramente finanziato </w:t>
      </w:r>
      <w:r w:rsidR="00856EA9" w:rsidRPr="00EC29FC">
        <w:rPr>
          <w:rFonts w:ascii="Garamond" w:eastAsia="Garamond" w:hAnsi="Garamond" w:cs="Garamond"/>
          <w:sz w:val="24"/>
          <w:szCs w:val="24"/>
        </w:rPr>
        <w:t xml:space="preserve">dal Dipartimento a valere sui fondi del </w:t>
      </w:r>
      <w:r w:rsidR="006C1CEC">
        <w:rPr>
          <w:rFonts w:ascii="Garamond" w:eastAsia="Garamond" w:hAnsi="Garamond" w:cs="Garamond"/>
          <w:sz w:val="24"/>
          <w:szCs w:val="24"/>
        </w:rPr>
        <w:t>progetto</w:t>
      </w:r>
      <w:r w:rsidR="00856EA9" w:rsidRPr="00EC29FC">
        <w:rPr>
          <w:rFonts w:ascii="Garamond" w:eastAsia="Garamond" w:hAnsi="Garamond" w:cs="Garamond"/>
          <w:sz w:val="24"/>
          <w:szCs w:val="24"/>
        </w:rPr>
        <w:t xml:space="preserve"> PRIN2020CARTA</w:t>
      </w:r>
      <w:r w:rsidR="00F41996" w:rsidRPr="0073583E">
        <w:rPr>
          <w:rFonts w:ascii="Garamond" w:eastAsia="Garamond" w:hAnsi="Garamond" w:cs="Garamond"/>
          <w:color w:val="FF0000"/>
          <w:sz w:val="24"/>
          <w:szCs w:val="24"/>
        </w:rPr>
        <w:t xml:space="preserve"> </w:t>
      </w:r>
      <w:r w:rsidR="00F41996" w:rsidRPr="00F41996">
        <w:rPr>
          <w:rFonts w:ascii="Garamond" w:eastAsia="Garamond" w:hAnsi="Garamond" w:cs="Garamond"/>
          <w:sz w:val="24"/>
          <w:szCs w:val="24"/>
        </w:rPr>
        <w:t xml:space="preserve">per un importo lordo comprensivo di tutti gli oneri a carico dell’amministrazione pari a € </w:t>
      </w:r>
      <w:r w:rsidR="00EC29FC" w:rsidRPr="00EC29FC">
        <w:rPr>
          <w:rFonts w:ascii="Garamond" w:eastAsia="Garamond" w:hAnsi="Garamond" w:cs="Garamond"/>
          <w:sz w:val="24"/>
          <w:szCs w:val="24"/>
        </w:rPr>
        <w:t>25.000,00</w:t>
      </w:r>
      <w:r w:rsidR="00EC29FC">
        <w:rPr>
          <w:rFonts w:ascii="Garamond" w:eastAsia="Garamond" w:hAnsi="Garamond" w:cs="Garamond"/>
          <w:sz w:val="24"/>
          <w:szCs w:val="24"/>
        </w:rPr>
        <w:t xml:space="preserve"> </w:t>
      </w:r>
      <w:r w:rsidR="00F41996" w:rsidRPr="00EC29FC">
        <w:rPr>
          <w:rFonts w:ascii="Garamond" w:eastAsia="Garamond" w:hAnsi="Garamond" w:cs="Garamond"/>
          <w:sz w:val="24"/>
          <w:szCs w:val="24"/>
        </w:rPr>
        <w:t xml:space="preserve">(euro </w:t>
      </w:r>
      <w:r w:rsidR="00EC29FC" w:rsidRPr="00EC29FC">
        <w:rPr>
          <w:rFonts w:ascii="Garamond" w:eastAsia="Garamond" w:hAnsi="Garamond" w:cs="Garamond"/>
          <w:sz w:val="24"/>
          <w:szCs w:val="24"/>
        </w:rPr>
        <w:t>venticinquemila</w:t>
      </w:r>
      <w:r w:rsidR="00F41996" w:rsidRPr="00EC29FC">
        <w:rPr>
          <w:rFonts w:ascii="Garamond" w:eastAsia="Garamond" w:hAnsi="Garamond" w:cs="Garamond"/>
          <w:sz w:val="24"/>
          <w:szCs w:val="24"/>
        </w:rPr>
        <w:t xml:space="preserve">/00), </w:t>
      </w:r>
      <w:r w:rsidR="00F41996" w:rsidRPr="00F41996">
        <w:rPr>
          <w:rFonts w:ascii="Garamond" w:eastAsia="Garamond" w:hAnsi="Garamond" w:cs="Garamond"/>
          <w:sz w:val="24"/>
          <w:szCs w:val="24"/>
        </w:rPr>
        <w:t xml:space="preserve">responsabile scientifico dell’assegno di ricerca è individuato nel Prof. </w:t>
      </w:r>
      <w:r w:rsidR="0073583E">
        <w:rPr>
          <w:rFonts w:ascii="Garamond" w:eastAsia="Garamond" w:hAnsi="Garamond" w:cs="Garamond"/>
          <w:sz w:val="24"/>
          <w:szCs w:val="24"/>
        </w:rPr>
        <w:t>Antonio Carta</w:t>
      </w:r>
      <w:r w:rsidR="00F41996" w:rsidRPr="00F41996">
        <w:rPr>
          <w:rFonts w:ascii="Garamond" w:eastAsia="Garamond" w:hAnsi="Garamond" w:cs="Garamond"/>
          <w:sz w:val="24"/>
          <w:szCs w:val="24"/>
        </w:rPr>
        <w:t xml:space="preserve">, bandita con Decreto del Direttore di Dipartimento Rep. n. </w:t>
      </w:r>
      <w:r w:rsidR="006C1CEC">
        <w:rPr>
          <w:rFonts w:ascii="Garamond" w:eastAsia="Garamond" w:hAnsi="Garamond" w:cs="Garamond"/>
          <w:sz w:val="24"/>
          <w:szCs w:val="24"/>
        </w:rPr>
        <w:t>111</w:t>
      </w:r>
      <w:r w:rsidR="00F41996" w:rsidRPr="00F41996">
        <w:rPr>
          <w:rFonts w:ascii="Garamond" w:eastAsia="Garamond" w:hAnsi="Garamond" w:cs="Garamond"/>
          <w:sz w:val="24"/>
          <w:szCs w:val="24"/>
        </w:rPr>
        <w:t xml:space="preserve">/2022 </w:t>
      </w:r>
      <w:proofErr w:type="spellStart"/>
      <w:r w:rsidR="00F41996" w:rsidRPr="00F41996">
        <w:rPr>
          <w:rFonts w:ascii="Garamond" w:eastAsia="Garamond" w:hAnsi="Garamond" w:cs="Garamond"/>
          <w:sz w:val="24"/>
          <w:szCs w:val="24"/>
        </w:rPr>
        <w:t>prot</w:t>
      </w:r>
      <w:proofErr w:type="spellEnd"/>
      <w:r w:rsidR="00F41996" w:rsidRPr="006C1CEC">
        <w:rPr>
          <w:rFonts w:ascii="Garamond" w:eastAsia="Garamond" w:hAnsi="Garamond" w:cs="Garamond"/>
          <w:sz w:val="24"/>
          <w:szCs w:val="24"/>
        </w:rPr>
        <w:t xml:space="preserve">. n. </w:t>
      </w:r>
      <w:r w:rsidR="006C1CEC" w:rsidRPr="006C1CEC">
        <w:rPr>
          <w:rFonts w:ascii="Garamond" w:eastAsia="Garamond" w:hAnsi="Garamond" w:cs="Garamond"/>
          <w:sz w:val="24"/>
          <w:szCs w:val="24"/>
        </w:rPr>
        <w:t>1102</w:t>
      </w:r>
      <w:r w:rsidR="00F41996" w:rsidRPr="006C1CEC">
        <w:rPr>
          <w:rFonts w:ascii="Garamond" w:eastAsia="Garamond" w:hAnsi="Garamond" w:cs="Garamond"/>
          <w:sz w:val="24"/>
          <w:szCs w:val="24"/>
        </w:rPr>
        <w:t xml:space="preserve"> del </w:t>
      </w:r>
      <w:r w:rsidR="006C1CEC" w:rsidRPr="006C1CEC">
        <w:rPr>
          <w:rFonts w:ascii="Garamond" w:eastAsia="Garamond" w:hAnsi="Garamond" w:cs="Garamond"/>
          <w:sz w:val="24"/>
          <w:szCs w:val="24"/>
        </w:rPr>
        <w:t>01</w:t>
      </w:r>
      <w:r w:rsidR="00F41996" w:rsidRPr="006C1CEC">
        <w:rPr>
          <w:rFonts w:ascii="Garamond" w:eastAsia="Garamond" w:hAnsi="Garamond" w:cs="Garamond"/>
          <w:sz w:val="24"/>
          <w:szCs w:val="24"/>
        </w:rPr>
        <w:t>/0</w:t>
      </w:r>
      <w:r w:rsidR="006C1CEC" w:rsidRPr="006C1CEC">
        <w:rPr>
          <w:rFonts w:ascii="Garamond" w:eastAsia="Garamond" w:hAnsi="Garamond" w:cs="Garamond"/>
          <w:sz w:val="24"/>
          <w:szCs w:val="24"/>
        </w:rPr>
        <w:t>8</w:t>
      </w:r>
      <w:r w:rsidR="00F41996" w:rsidRPr="006C1CEC">
        <w:rPr>
          <w:rFonts w:ascii="Garamond" w:eastAsia="Garamond" w:hAnsi="Garamond" w:cs="Garamond"/>
          <w:sz w:val="24"/>
          <w:szCs w:val="24"/>
        </w:rPr>
        <w:t>/2022,</w:t>
      </w:r>
      <w:bookmarkStart w:id="0" w:name="_GoBack"/>
      <w:bookmarkEnd w:id="0"/>
      <w:r w:rsidR="00F41996" w:rsidRPr="00F41996">
        <w:rPr>
          <w:rFonts w:ascii="Garamond" w:eastAsia="Garamond" w:hAnsi="Garamond" w:cs="Garamond"/>
          <w:sz w:val="24"/>
          <w:szCs w:val="24"/>
        </w:rPr>
        <w:t xml:space="preserve"> ai sensi dell’art. 22, comma 4, lettera b, della legge 30/12/2010, n. 240.</w:t>
      </w:r>
    </w:p>
    <w:p w:rsidR="00757C1A" w:rsidRDefault="00757C1A">
      <w:pPr>
        <w:widowControl w:val="0"/>
        <w:pBdr>
          <w:top w:val="nil"/>
          <w:left w:val="nil"/>
          <w:bottom w:val="nil"/>
          <w:right w:val="nil"/>
          <w:between w:val="nil"/>
        </w:pBdr>
        <w:spacing w:after="0" w:line="240" w:lineRule="auto"/>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tabs>
          <w:tab w:val="left" w:pos="720"/>
        </w:tabs>
        <w:spacing w:after="0" w:line="240" w:lineRule="auto"/>
        <w:ind w:right="-89"/>
        <w:jc w:val="both"/>
        <w:rPr>
          <w:rFonts w:ascii="Garamond" w:eastAsia="Garamond" w:hAnsi="Garamond" w:cs="Garamond"/>
          <w:sz w:val="24"/>
          <w:szCs w:val="24"/>
          <w:highlight w:val="white"/>
        </w:rPr>
      </w:pPr>
      <w:r>
        <w:rPr>
          <w:rFonts w:ascii="Garamond" w:eastAsia="Garamond" w:hAnsi="Garamond" w:cs="Garamond"/>
          <w:b/>
          <w:highlight w:val="white"/>
        </w:rPr>
        <w:t xml:space="preserve">Responsabile scientifico: </w:t>
      </w:r>
      <w:r>
        <w:rPr>
          <w:rFonts w:ascii="Garamond" w:eastAsia="Garamond" w:hAnsi="Garamond" w:cs="Garamond"/>
          <w:sz w:val="24"/>
          <w:szCs w:val="24"/>
          <w:highlight w:val="white"/>
        </w:rPr>
        <w:t xml:space="preserve">Prof. </w:t>
      </w:r>
      <w:r w:rsidR="0073583E">
        <w:rPr>
          <w:rFonts w:ascii="Garamond" w:eastAsia="Garamond" w:hAnsi="Garamond" w:cs="Garamond"/>
          <w:sz w:val="24"/>
          <w:szCs w:val="24"/>
          <w:highlight w:val="white"/>
        </w:rPr>
        <w:t>Antonio Carta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che non sussistono cause di incompatibilità e/o di esclusione dal concorso con riferimento a quanto indicato </w:t>
      </w:r>
      <w:r>
        <w:rPr>
          <w:rFonts w:ascii="Garamond" w:eastAsia="Garamond" w:hAnsi="Garamond" w:cs="Garamond"/>
        </w:rPr>
        <w:lastRenderedPageBreak/>
        <w:t>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l’esistenza dei seguenti rapporti di lavoro ………………………………………………………………. (indicare se di tipo subordinato o autonomo, in corso di svolgimento);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 con la votazione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idoneo per lo svolgimento di attività di ricerca maturato in non meno di due anni di attività scientifica prestati presso…………………………………………………………………………………………………………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 al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eleggere quale recapito, agli effetti del bando di concorso, in …………………….. </w:t>
      </w:r>
      <w:proofErr w:type="spellStart"/>
      <w:r>
        <w:rPr>
          <w:rFonts w:ascii="Garamond" w:eastAsia="Garamond" w:hAnsi="Garamond" w:cs="Garamond"/>
        </w:rPr>
        <w:t>cap</w:t>
      </w:r>
      <w:proofErr w:type="spellEnd"/>
      <w:r>
        <w:rPr>
          <w:rFonts w:ascii="Garamond" w:eastAsia="Garamond" w:hAnsi="Garamond" w:cs="Garamond"/>
        </w:rPr>
        <w:t xml:space="preserve">……….. via………………………………… n…………,(tel./e-mail……………………),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r>
        <w:rPr>
          <w:rFonts w:ascii="Garamond" w:eastAsia="Garamond" w:hAnsi="Garamond" w:cs="Garamond"/>
        </w:rPr>
        <w:t>”, allega alla presente domanda: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copia fotostatica del documento di riconoscimento e del codice fiscale;</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curriculum datato e sottoscritto della propria attività scientifica e didattica;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eventuale documentazione di equipollenza/equivalenza da cui risultino gli estremi del provvedimento che attesta l’avvenuto riconoscimento in Italia, ai sensi della normativa vigente, del titolo di studio conseguito all’estero </w:t>
      </w:r>
      <w:r>
        <w:rPr>
          <w:rFonts w:ascii="Garamond" w:eastAsia="Garamond" w:hAnsi="Garamond" w:cs="Garamond"/>
          <w:u w:val="single"/>
        </w:rPr>
        <w:t>ovvero, in alternativa, la richiesta di equivalenza</w:t>
      </w:r>
      <w:r>
        <w:rPr>
          <w:rFonts w:ascii="Garamond" w:eastAsia="Garamond" w:hAnsi="Garamond" w:cs="Garamond"/>
          <w:b/>
        </w:rPr>
        <w:t xml:space="preserve">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7"/>
        <w:jc w:val="both"/>
        <w:rPr>
          <w:rFonts w:ascii="Garamond" w:eastAsia="Garamond" w:hAnsi="Garamond" w:cs="Garamond"/>
        </w:rPr>
      </w:pP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7"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t>Allegato “B”</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NOTORIETÀ</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 prov. _________ il 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 prov.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E-mail_</w:t>
      </w:r>
      <w:r>
        <w:rPr>
          <w:rFonts w:ascii="Garamond" w:eastAsia="Garamond" w:hAnsi="Garamond" w:cs="Garamond"/>
        </w:rPr>
        <w:t>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consapevole delle sanzioni penali previste dall'art. 76 del D.P.R. 445/00 per le ipotesi di falsità in atti e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di essere in possesso del seguente titolo di studio di cui all’art. 2 del bando: </w:t>
      </w:r>
    </w:p>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
        <w:tblW w:w="9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757C1A">
        <w:tc>
          <w:tcPr>
            <w:tcW w:w="94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Diploma di laurea vecchio ordinamento</w:t>
            </w:r>
          </w:p>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Laurea specialistica</w:t>
            </w: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Laurea magistrale </w:t>
            </w: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in __________________________________________________conseguita in data _________________</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presso_______________________________________________________________________________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con la votazione di _____________________________________________________________________ </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p</w:t>
            </w:r>
          </w:p>
        </w:tc>
      </w:tr>
    </w:tbl>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0"/>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Dottorato di ricerca </w:t>
            </w:r>
          </w:p>
          <w:p w:rsidR="00757C1A" w:rsidRDefault="00757C1A">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rPr>
                <w:rFonts w:ascii="Garamond" w:eastAsia="Garamond" w:hAnsi="Garamond" w:cs="Garamond"/>
                <w:i/>
              </w:rPr>
            </w:pPr>
            <w:r>
              <w:rPr>
                <w:rFonts w:ascii="Garamond" w:eastAsia="Garamond" w:hAnsi="Garamond" w:cs="Garamond"/>
              </w:rPr>
              <w:t xml:space="preserve">           in ______________________________________________________ conseguito in data ________________ presso __________________________________________________, con la valutazione di ___________</w:t>
            </w:r>
            <w:r>
              <w:rPr>
                <w:rFonts w:ascii="Garamond" w:eastAsia="Garamond" w:hAnsi="Garamond" w:cs="Garamond"/>
                <w:i/>
              </w:rPr>
              <w:t>.</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i/>
              </w:rPr>
            </w:pPr>
          </w:p>
        </w:tc>
      </w:tr>
    </w:tbl>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i/>
        </w:rPr>
      </w:pPr>
    </w:p>
    <w:tbl>
      <w:tblPr>
        <w:tblStyle w:val="a1"/>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u w:val="single"/>
        </w:rPr>
        <w:t>Titolo di studio universitario conseguito all’estero</w:t>
      </w:r>
      <w:r>
        <w:rPr>
          <w:rFonts w:ascii="Garamond" w:eastAsia="Garamond" w:hAnsi="Garamond" w:cs="Garamond"/>
        </w:rPr>
        <w:t>:</w:t>
      </w:r>
    </w:p>
    <w:tbl>
      <w:tblPr>
        <w:tblStyle w:val="a2"/>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757C1A">
        <w:tc>
          <w:tcPr>
            <w:tcW w:w="1008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Laurea/Dottorato di ricerca in _________________________________________ conseguito in data_______________________ presso ________________________________________________, con la votazione _____________ </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r>
              <w:rPr>
                <w:rFonts w:ascii="Garamond" w:eastAsia="Garamond" w:hAnsi="Garamond" w:cs="Garamond"/>
              </w:rPr>
              <w:t>e</w:t>
            </w:r>
            <w:r>
              <w:rPr>
                <w:rFonts w:ascii="Garamond" w:eastAsia="Garamond" w:hAnsi="Garamond" w:cs="Garamond"/>
                <w:sz w:val="20"/>
                <w:szCs w:val="20"/>
              </w:rPr>
              <w:t xml:space="preserve"> </w:t>
            </w:r>
            <w:r>
              <w:rPr>
                <w:rFonts w:ascii="Garamond" w:eastAsia="Garamond" w:hAnsi="Garamond" w:cs="Garamond"/>
                <w:b/>
                <w:sz w:val="20"/>
                <w:szCs w:val="20"/>
              </w:rPr>
              <w:t>ALLEGA, in copia conforme all’originale, tramite dichiarazione sostitutiva dell’atto di notorietà (</w:t>
            </w:r>
            <w:proofErr w:type="spellStart"/>
            <w:r>
              <w:rPr>
                <w:rFonts w:ascii="Garamond" w:eastAsia="Garamond" w:hAnsi="Garamond" w:cs="Garamond"/>
                <w:b/>
                <w:sz w:val="20"/>
                <w:szCs w:val="20"/>
              </w:rPr>
              <w:t>All</w:t>
            </w:r>
            <w:proofErr w:type="spellEnd"/>
            <w:r>
              <w:rPr>
                <w:rFonts w:ascii="Garamond" w:eastAsia="Garamond" w:hAnsi="Garamond" w:cs="Garamond"/>
                <w:b/>
                <w:sz w:val="20"/>
                <w:szCs w:val="20"/>
              </w:rPr>
              <w:t>. “C”):</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b/>
          <w:sz w:val="20"/>
          <w:szCs w:val="20"/>
        </w:rPr>
      </w:pPr>
    </w:p>
    <w:p w:rsidR="00757C1A" w:rsidRDefault="009525EB">
      <w:pPr>
        <w:widowControl w:val="0"/>
        <w:numPr>
          <w:ilvl w:val="0"/>
          <w:numId w:val="6"/>
        </w:numPr>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Decreto Rettorale di equipollenza, ai sensi della Legge 11 luglio 2002, n.148 (per le Lauree);  </w:t>
      </w:r>
    </w:p>
    <w:tbl>
      <w:tblPr>
        <w:tblStyle w:val="a3"/>
        <w:tblW w:w="100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35"/>
      </w:tblGrid>
      <w:tr w:rsidR="00757C1A">
        <w:tc>
          <w:tcPr>
            <w:tcW w:w="10035"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lastRenderedPageBreak/>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3"/>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Decreto MIUR di equipollenza, rilasciato ai sensi dell’art. 74 del D.P.R. 11 luglio 1980, n. 382 (per i Dottorati di ricerca); </w:t>
      </w:r>
    </w:p>
    <w:tbl>
      <w:tblPr>
        <w:tblStyle w:val="a4"/>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1"/>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Dichiarazione di equivalenza 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rilasciata dalla competente autorità italiana</w:t>
      </w:r>
      <w:r>
        <w:rPr>
          <w:rFonts w:ascii="Garamond" w:eastAsia="Garamond" w:hAnsi="Garamond" w:cs="Garamond"/>
          <w:b/>
        </w:rPr>
        <w:t xml:space="preserve"> </w:t>
      </w:r>
      <w:r>
        <w:rPr>
          <w:rFonts w:ascii="Garamond" w:eastAsia="Garamond" w:hAnsi="Garamond" w:cs="Garamond"/>
        </w:rPr>
        <w:t xml:space="preserve">(per le Lauree e i Dottorati di ricerca); </w:t>
      </w:r>
    </w:p>
    <w:tbl>
      <w:tblPr>
        <w:tblStyle w:val="a5"/>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tabs>
                <w:tab w:val="left" w:pos="1010"/>
              </w:tabs>
              <w:spacing w:after="200" w:line="276" w:lineRule="auto"/>
              <w:ind w:left="459" w:right="-7" w:hanging="567"/>
              <w:jc w:val="both"/>
              <w:rPr>
                <w:rFonts w:ascii="Garamond" w:eastAsia="Garamond" w:hAnsi="Garamond" w:cs="Garamond"/>
                <w:b/>
                <w:u w:val="single"/>
              </w:rPr>
            </w:pPr>
            <w:r>
              <w:rPr>
                <w:rFonts w:ascii="Garamond" w:eastAsia="Garamond" w:hAnsi="Garamond" w:cs="Garamond"/>
              </w:rPr>
              <w:tab/>
            </w:r>
            <w:r>
              <w:rPr>
                <w:rFonts w:ascii="Garamond" w:eastAsia="Garamond" w:hAnsi="Garamond" w:cs="Garamond"/>
              </w:rPr>
              <w:tab/>
            </w:r>
            <w:r>
              <w:rPr>
                <w:rFonts w:ascii="Garamond" w:eastAsia="Garamond" w:hAnsi="Garamond" w:cs="Garamond"/>
                <w:b/>
                <w:u w:val="single"/>
              </w:rPr>
              <w:t xml:space="preserve">ovvero </w:t>
            </w:r>
          </w:p>
          <w:p w:rsidR="00757C1A" w:rsidRDefault="009525EB">
            <w:pPr>
              <w:widowControl w:val="0"/>
              <w:pBdr>
                <w:top w:val="nil"/>
                <w:left w:val="nil"/>
                <w:bottom w:val="nil"/>
                <w:right w:val="nil"/>
                <w:between w:val="nil"/>
              </w:pBdr>
              <w:tabs>
                <w:tab w:val="left" w:pos="1010"/>
              </w:tabs>
              <w:spacing w:after="200" w:line="276" w:lineRule="auto"/>
              <w:ind w:left="459" w:right="-7" w:hanging="8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numPr>
          <w:ilvl w:val="0"/>
          <w:numId w:val="2"/>
        </w:numPr>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Richiesta di equivalenza</w:t>
      </w:r>
      <w:r>
        <w:rPr>
          <w:rFonts w:ascii="Garamond" w:eastAsia="Garamond" w:hAnsi="Garamond" w:cs="Garamond"/>
          <w:b/>
        </w:rPr>
        <w:t xml:space="preserve"> </w:t>
      </w:r>
      <w:r>
        <w:rPr>
          <w:rFonts w:ascii="Garamond" w:eastAsia="Garamond" w:hAnsi="Garamond" w:cs="Garamond"/>
        </w:rPr>
        <w:t xml:space="preserve">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inoltrata alla competente autorità italiana</w:t>
      </w:r>
      <w:r>
        <w:rPr>
          <w:rFonts w:ascii="Garamond" w:eastAsia="Garamond" w:hAnsi="Garamond" w:cs="Garamond"/>
          <w:b/>
        </w:rPr>
        <w:t xml:space="preserve"> -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426"/>
        </w:tabs>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ab/>
      </w:r>
      <w:r>
        <w:rPr>
          <w:rFonts w:ascii="Garamond" w:eastAsia="Garamond" w:hAnsi="Garamond" w:cs="Garamond"/>
        </w:rPr>
        <w:t>Di aver/non aver usufruito della borsa di studio per il dottorato di ricerca dal ____________al 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presso ______________________________________________________________________________________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(totale mesi/anni _____________________________________________________________________________)</w:t>
      </w:r>
    </w:p>
    <w:p w:rsidR="00757C1A" w:rsidRDefault="00757C1A">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essere stato titolare di assegno di ricerca dal ________________ al 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presso 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(totale mesi/anni____________________________________________________________________________)</w:t>
      </w:r>
    </w:p>
    <w:p w:rsidR="00757C1A" w:rsidRDefault="00757C1A">
      <w:pPr>
        <w:widowControl w:val="0"/>
        <w:pBdr>
          <w:top w:val="nil"/>
          <w:left w:val="nil"/>
          <w:bottom w:val="nil"/>
          <w:right w:val="nil"/>
          <w:between w:val="nil"/>
        </w:pBdr>
        <w:spacing w:after="0" w:line="240" w:lineRule="auto"/>
        <w:ind w:left="360" w:right="-8" w:firstLine="348"/>
        <w:jc w:val="both"/>
        <w:rPr>
          <w:rFonts w:ascii="Garamond" w:eastAsia="Garamond" w:hAnsi="Garamond" w:cs="Garamond"/>
        </w:rPr>
      </w:pPr>
    </w:p>
    <w:p w:rsidR="00757C1A" w:rsidRDefault="009525EB">
      <w:pPr>
        <w:widowControl w:val="0"/>
        <w:pBdr>
          <w:top w:val="nil"/>
          <w:left w:val="nil"/>
          <w:bottom w:val="nil"/>
          <w:right w:val="nil"/>
          <w:between w:val="nil"/>
        </w:pBdr>
        <w:tabs>
          <w:tab w:val="left" w:pos="0"/>
          <w:tab w:val="left" w:pos="567"/>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757C1A">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142"/>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Che non sussistono cause di incompatibilità e/o di esclusione dal concorso con riferimento a quanto indicato all’art. 8 del presente bando.</w:t>
      </w:r>
    </w:p>
    <w:p w:rsidR="00757C1A" w:rsidRDefault="00757C1A">
      <w:pPr>
        <w:widowControl w:val="0"/>
        <w:pBdr>
          <w:top w:val="nil"/>
          <w:left w:val="nil"/>
          <w:bottom w:val="nil"/>
          <w:right w:val="nil"/>
          <w:between w:val="nil"/>
        </w:pBdr>
        <w:spacing w:after="0" w:line="240" w:lineRule="auto"/>
        <w:ind w:left="708"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142" w:right="-8"/>
        <w:jc w:val="both"/>
        <w:rPr>
          <w:rFonts w:ascii="Garamond" w:eastAsia="Garamond" w:hAnsi="Garamond" w:cs="Garamond"/>
          <w:b/>
          <w:u w:val="single"/>
        </w:rPr>
      </w:pPr>
      <w:r>
        <w:rPr>
          <w:rFonts w:ascii="Garamond" w:eastAsia="Garamond" w:hAnsi="Garamond" w:cs="Garamond"/>
          <w:b/>
          <w:u w:val="single"/>
        </w:rPr>
        <w:t xml:space="preserve">compilare obbligatoriamente tutti i punti dell’allegato  </w:t>
      </w:r>
    </w:p>
    <w:p w:rsidR="00757C1A" w:rsidRDefault="00757C1A">
      <w:pPr>
        <w:widowControl w:val="0"/>
        <w:pBdr>
          <w:top w:val="nil"/>
          <w:left w:val="nil"/>
          <w:bottom w:val="nil"/>
          <w:right w:val="nil"/>
          <w:between w:val="nil"/>
        </w:pBdr>
        <w:spacing w:after="0" w:line="240" w:lineRule="auto"/>
        <w:ind w:left="720" w:right="-8" w:hanging="578"/>
        <w:jc w:val="both"/>
        <w:rPr>
          <w:rFonts w:ascii="Garamond" w:eastAsia="Garamond" w:hAnsi="Garamond" w:cs="Garamond"/>
          <w:b/>
          <w:u w:val="single"/>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u w:val="single"/>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 </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w:t>
      </w: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r>
        <w:rPr>
          <w:rFonts w:ascii="Garamond" w:eastAsia="Garamond" w:hAnsi="Garamond" w:cs="Garamond"/>
          <w:b/>
        </w:rPr>
        <w:tab/>
        <w:t>Allegato “C”</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NOTORIETA'</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___________________________ prov. _________ il 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___________________________________ prov. 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 xml:space="preserve"> e-mail</w:t>
      </w:r>
      <w:r>
        <w:rPr>
          <w:rFonts w:ascii="Garamond" w:eastAsia="Garamond" w:hAnsi="Garamond" w:cs="Garamond"/>
        </w:rPr>
        <w:t xml:space="preserve"> _____________________________________________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9525EB" w:rsidRDefault="009525EB">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consapevole delle sanzioni penali previste dall'art. 76 del D.P.R. 445/00 per le ipotesi di falsità in atti e</w:t>
      </w: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w:t>
      </w:r>
    </w:p>
    <w:p w:rsidR="00757C1A" w:rsidRDefault="00757C1A">
      <w:pPr>
        <w:widowControl w:val="0"/>
        <w:pBdr>
          <w:top w:val="nil"/>
          <w:left w:val="nil"/>
          <w:bottom w:val="nil"/>
          <w:right w:val="nil"/>
          <w:between w:val="nil"/>
        </w:pBdr>
        <w:spacing w:after="0" w:line="240" w:lineRule="auto"/>
        <w:ind w:left="7080"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left="7080" w:right="-8"/>
        <w:jc w:val="both"/>
        <w:rPr>
          <w:rFonts w:ascii="Garamond" w:eastAsia="Garamond" w:hAnsi="Garamond" w:cs="Garamond"/>
        </w:rPr>
      </w:pPr>
      <w:r>
        <w:rPr>
          <w:rFonts w:ascii="Garamond" w:eastAsia="Garamond" w:hAnsi="Garamond" w:cs="Garamond"/>
        </w:rPr>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_________________________</w:t>
      </w:r>
    </w:p>
    <w:sectPr w:rsidR="00757C1A">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1A"/>
    <w:rsid w:val="001619F0"/>
    <w:rsid w:val="004936F8"/>
    <w:rsid w:val="006C1CEC"/>
    <w:rsid w:val="0073583E"/>
    <w:rsid w:val="00757C1A"/>
    <w:rsid w:val="007E77B7"/>
    <w:rsid w:val="00856EA9"/>
    <w:rsid w:val="009525EB"/>
    <w:rsid w:val="00D60190"/>
    <w:rsid w:val="00EC29FC"/>
    <w:rsid w:val="00F419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ECBC6"/>
  <w15:docId w15:val="{E163337A-340F-467A-B1B1-25692C40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1973</Words>
  <Characters>11250</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Nicola DEMONTIS</cp:lastModifiedBy>
  <cp:revision>8</cp:revision>
  <dcterms:created xsi:type="dcterms:W3CDTF">2022-06-30T08:40:00Z</dcterms:created>
  <dcterms:modified xsi:type="dcterms:W3CDTF">2022-08-01T07:58:00Z</dcterms:modified>
</cp:coreProperties>
</file>