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:rsidR="004E2580" w:rsidRDefault="004E2580" w:rsidP="004E2580">
      <w:pP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880EBF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880EBF">
        <w:rPr>
          <w:sz w:val="22"/>
          <w:szCs w:val="22"/>
        </w:rPr>
        <w:t xml:space="preserve">post </w:t>
      </w:r>
      <w:proofErr w:type="spellStart"/>
      <w:r w:rsidR="00880EBF">
        <w:rPr>
          <w:sz w:val="22"/>
          <w:szCs w:val="22"/>
        </w:rPr>
        <w:t>lauream</w:t>
      </w:r>
      <w:proofErr w:type="spellEnd"/>
      <w:r w:rsidR="00880EBF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3B0A8A">
        <w:rPr>
          <w:sz w:val="22"/>
          <w:szCs w:val="22"/>
        </w:rPr>
        <w:t>(</w:t>
      </w:r>
      <w:r w:rsidR="00F17B8D">
        <w:rPr>
          <w:sz w:val="22"/>
          <w:szCs w:val="22"/>
        </w:rPr>
        <w:t>12</w:t>
      </w:r>
      <w:r w:rsidR="003B0A8A">
        <w:rPr>
          <w:sz w:val="22"/>
          <w:szCs w:val="22"/>
        </w:rPr>
        <w:t>)</w:t>
      </w:r>
      <w:r w:rsidR="000673A4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 xml:space="preserve">mesi </w:t>
      </w:r>
      <w:r w:rsidRPr="003D4835">
        <w:rPr>
          <w:sz w:val="22"/>
          <w:szCs w:val="22"/>
        </w:rPr>
        <w:t xml:space="preserve">nell’ambito del </w:t>
      </w:r>
      <w:r w:rsidR="00F17B8D" w:rsidRPr="00F17B8D">
        <w:rPr>
          <w:color w:val="000000"/>
          <w:sz w:val="20"/>
          <w:szCs w:val="20"/>
        </w:rPr>
        <w:t>Progetto di ricerca</w:t>
      </w:r>
      <w:r w:rsidR="003B0A8A">
        <w:rPr>
          <w:color w:val="000000"/>
          <w:sz w:val="20"/>
          <w:szCs w:val="20"/>
        </w:rPr>
        <w:t>:</w:t>
      </w:r>
      <w:r w:rsidR="00F17B8D" w:rsidRPr="00F17B8D">
        <w:rPr>
          <w:color w:val="000000"/>
          <w:sz w:val="20"/>
          <w:szCs w:val="20"/>
        </w:rPr>
        <w:t xml:space="preserve"> </w:t>
      </w:r>
      <w:r w:rsidR="00F17B8D">
        <w:rPr>
          <w:color w:val="000000"/>
          <w:sz w:val="20"/>
          <w:szCs w:val="20"/>
        </w:rPr>
        <w:t>“</w:t>
      </w:r>
      <w:r w:rsidR="00792514" w:rsidRPr="00694505">
        <w:t>Albe Biomasse lignocellulosiche alternative per lo sviluppo di elastomeri (CNT01-00036-46446</w:t>
      </w:r>
      <w:r w:rsidR="00792514" w:rsidRPr="00694505">
        <w:rPr>
          <w:b/>
        </w:rPr>
        <w:t xml:space="preserve">), </w:t>
      </w:r>
      <w:r w:rsidR="00792514" w:rsidRPr="00694505">
        <w:t>finanziato  nell’ambito dei Cluster Te</w:t>
      </w:r>
      <w:r w:rsidR="00792514">
        <w:t>cn</w:t>
      </w:r>
      <w:r w:rsidR="00792514" w:rsidRPr="00694505">
        <w:t>ologici Nazionali (CTN)</w:t>
      </w:r>
      <w:bookmarkStart w:id="0" w:name="_GoBack"/>
      <w:bookmarkEnd w:id="0"/>
      <w:r w:rsidR="003D4835" w:rsidRPr="00F17B8D">
        <w:rPr>
          <w:color w:val="000000"/>
          <w:sz w:val="22"/>
          <w:szCs w:val="22"/>
        </w:rPr>
        <w:t>”</w:t>
      </w:r>
      <w:r w:rsidRPr="003D4835">
        <w:rPr>
          <w:sz w:val="22"/>
          <w:szCs w:val="22"/>
        </w:rPr>
        <w:t>, bandito con Decreto n</w:t>
      </w:r>
      <w:r w:rsidR="009C2BCF">
        <w:rPr>
          <w:sz w:val="22"/>
          <w:szCs w:val="22"/>
        </w:rPr>
        <w:t>.</w:t>
      </w:r>
      <w:r w:rsidR="003B0A8A">
        <w:rPr>
          <w:sz w:val="22"/>
          <w:szCs w:val="22"/>
        </w:rPr>
        <w:t>39</w:t>
      </w:r>
      <w:r w:rsidR="009C2BCF">
        <w:rPr>
          <w:sz w:val="22"/>
          <w:szCs w:val="22"/>
        </w:rPr>
        <w:t>/2019</w:t>
      </w:r>
      <w:r w:rsidRPr="00D40884">
        <w:rPr>
          <w:sz w:val="22"/>
          <w:szCs w:val="22"/>
        </w:rPr>
        <w:t xml:space="preserve"> del </w:t>
      </w:r>
      <w:r w:rsidR="003B0A8A">
        <w:rPr>
          <w:sz w:val="22"/>
          <w:szCs w:val="22"/>
        </w:rPr>
        <w:t>05 marzo</w:t>
      </w:r>
      <w:r w:rsidR="009C2BCF">
        <w:rPr>
          <w:sz w:val="22"/>
          <w:szCs w:val="22"/>
        </w:rPr>
        <w:t xml:space="preserve"> 2019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Pr="0061750F">
        <w:rPr>
          <w:sz w:val="22"/>
          <w:szCs w:val="22"/>
        </w:rPr>
        <w:t xml:space="preserve"> 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d) di </w:t>
      </w:r>
      <w:r w:rsidR="00A51654" w:rsidRPr="0061750F">
        <w:rPr>
          <w:sz w:val="22"/>
          <w:szCs w:val="22"/>
        </w:rPr>
        <w:t>non essere</w:t>
      </w:r>
      <w:r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e) di godere dei diritti civili e politici (se non cittadino italiano, anche nello stato di appartenenza o di provenienza);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:rsidR="0088387A" w:rsidRPr="00A663C3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:rsidR="0088387A" w:rsidRPr="00163B4E" w:rsidRDefault="00D848FD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:rsidR="0088387A" w:rsidRPr="00163B4E" w:rsidRDefault="00D848FD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>) di possedere i seguenti titoli 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:rsidR="0088387A" w:rsidRDefault="00D848FD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c.a.p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.  tel</w:t>
      </w:r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:rsidR="00B04428" w:rsidRDefault="00B0442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p) </w:t>
      </w:r>
      <w:r w:rsidRPr="00B04428">
        <w:rPr>
          <w:sz w:val="22"/>
          <w:szCs w:val="22"/>
        </w:rPr>
        <w:t>Dichiarata disponibilità a svolgere il periodo di ricerca individuato all’estero</w:t>
      </w:r>
      <w:r>
        <w:rPr>
          <w:sz w:val="22"/>
          <w:szCs w:val="22"/>
        </w:rPr>
        <w:t>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………………….... prov</w:t>
      </w:r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……..…….…… c.a.p</w:t>
      </w:r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6001D"/>
    <w:rsid w:val="003721AD"/>
    <w:rsid w:val="00386AB1"/>
    <w:rsid w:val="003B0A8A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93349"/>
    <w:rsid w:val="00694843"/>
    <w:rsid w:val="0069534D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92514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0EBF"/>
    <w:rsid w:val="008819E5"/>
    <w:rsid w:val="0088387A"/>
    <w:rsid w:val="00883E16"/>
    <w:rsid w:val="00886B2F"/>
    <w:rsid w:val="00891595"/>
    <w:rsid w:val="008C55FF"/>
    <w:rsid w:val="008F6A56"/>
    <w:rsid w:val="00905A26"/>
    <w:rsid w:val="00930F5D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B6449"/>
    <w:rsid w:val="009C2BCF"/>
    <w:rsid w:val="009C5BA2"/>
    <w:rsid w:val="009D24C0"/>
    <w:rsid w:val="009D5CD9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17B8D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3B171C-5A9D-4610-B147-D151A440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1EEF5-91CD-4652-97A0-DE5593B5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11</cp:revision>
  <cp:lastPrinted>2013-07-01T09:15:00Z</cp:lastPrinted>
  <dcterms:created xsi:type="dcterms:W3CDTF">2018-03-12T12:55:00Z</dcterms:created>
  <dcterms:modified xsi:type="dcterms:W3CDTF">2019-03-05T08:42:00Z</dcterms:modified>
</cp:coreProperties>
</file>