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78872" w14:textId="4A24A2E5" w:rsidR="00D7043F" w:rsidRDefault="00D42A66">
      <w:pPr>
        <w:pStyle w:val="Titolo1"/>
        <w:ind w:left="16"/>
      </w:pPr>
      <w:r>
        <w:rPr>
          <w:color w:val="1D1B11"/>
          <w:sz w:val="24"/>
        </w:rPr>
        <w:t xml:space="preserve">ALLEGATO </w:t>
      </w:r>
      <w:r w:rsidR="00B74661">
        <w:rPr>
          <w:color w:val="1D1B11"/>
          <w:sz w:val="24"/>
        </w:rPr>
        <w:t>C</w:t>
      </w:r>
    </w:p>
    <w:p w14:paraId="44BA5561" w14:textId="608F80BC" w:rsidR="00D7043F" w:rsidRPr="00B74661" w:rsidRDefault="00D7043F" w:rsidP="00B74661">
      <w:pPr>
        <w:tabs>
          <w:tab w:val="left" w:pos="4370"/>
        </w:tabs>
        <w:spacing w:after="215"/>
        <w:ind w:left="26"/>
        <w:jc w:val="center"/>
        <w:rPr>
          <w:rFonts w:ascii="Arial" w:hAnsi="Arial" w:cs="Arial"/>
          <w:szCs w:val="22"/>
        </w:rPr>
      </w:pPr>
    </w:p>
    <w:p w14:paraId="3F149A58" w14:textId="77777777" w:rsidR="00B74661" w:rsidRDefault="00D42A66" w:rsidP="00B74661">
      <w:pPr>
        <w:spacing w:after="0"/>
        <w:ind w:left="47"/>
        <w:jc w:val="center"/>
        <w:rPr>
          <w:rFonts w:ascii="Arial" w:hAnsi="Arial" w:cs="Arial"/>
          <w:b/>
          <w:szCs w:val="22"/>
        </w:rPr>
      </w:pPr>
      <w:r w:rsidRPr="00B74661">
        <w:rPr>
          <w:rFonts w:ascii="Arial" w:hAnsi="Arial" w:cs="Arial"/>
          <w:b/>
          <w:szCs w:val="22"/>
        </w:rPr>
        <w:t>INFORMATIVA PER IL TRATTAMENTO DEI DATI PERSONALI</w:t>
      </w:r>
      <w:r w:rsidR="00B74661">
        <w:rPr>
          <w:rFonts w:ascii="Arial" w:hAnsi="Arial" w:cs="Arial"/>
          <w:b/>
          <w:szCs w:val="22"/>
        </w:rPr>
        <w:t xml:space="preserve"> </w:t>
      </w:r>
    </w:p>
    <w:p w14:paraId="1326CF65" w14:textId="00E3D2A4" w:rsidR="00D7043F" w:rsidRPr="00B74661" w:rsidRDefault="00D42A66" w:rsidP="00B74661">
      <w:pPr>
        <w:spacing w:after="0"/>
        <w:ind w:left="47"/>
        <w:jc w:val="center"/>
        <w:rPr>
          <w:rFonts w:ascii="Arial" w:hAnsi="Arial" w:cs="Arial"/>
          <w:b/>
          <w:szCs w:val="22"/>
        </w:rPr>
      </w:pPr>
      <w:r w:rsidRPr="00B74661">
        <w:rPr>
          <w:rFonts w:ascii="Arial" w:hAnsi="Arial" w:cs="Arial"/>
          <w:b/>
          <w:szCs w:val="22"/>
        </w:rPr>
        <w:t xml:space="preserve">BANDO “INCLUSIVE UNISS” - </w:t>
      </w:r>
      <w:proofErr w:type="spellStart"/>
      <w:r w:rsidRPr="00B74661">
        <w:rPr>
          <w:rFonts w:ascii="Arial" w:hAnsi="Arial" w:cs="Arial"/>
          <w:b/>
          <w:szCs w:val="22"/>
        </w:rPr>
        <w:t>a.a</w:t>
      </w:r>
      <w:proofErr w:type="spellEnd"/>
      <w:r w:rsidRPr="00B74661">
        <w:rPr>
          <w:rFonts w:ascii="Arial" w:hAnsi="Arial" w:cs="Arial"/>
          <w:b/>
          <w:szCs w:val="22"/>
        </w:rPr>
        <w:t>. 202</w:t>
      </w:r>
      <w:r w:rsidR="00B74661" w:rsidRPr="00B74661">
        <w:rPr>
          <w:rFonts w:ascii="Arial" w:hAnsi="Arial" w:cs="Arial"/>
          <w:b/>
          <w:szCs w:val="22"/>
        </w:rPr>
        <w:t>6</w:t>
      </w:r>
      <w:r w:rsidRPr="00B74661">
        <w:rPr>
          <w:rFonts w:ascii="Arial" w:hAnsi="Arial" w:cs="Arial"/>
          <w:b/>
          <w:szCs w:val="22"/>
        </w:rPr>
        <w:t>-202</w:t>
      </w:r>
      <w:r w:rsidR="00B74661" w:rsidRPr="00B74661">
        <w:rPr>
          <w:rFonts w:ascii="Arial" w:hAnsi="Arial" w:cs="Arial"/>
          <w:b/>
          <w:szCs w:val="22"/>
        </w:rPr>
        <w:t>7</w:t>
      </w:r>
      <w:r w:rsidRPr="00B74661">
        <w:rPr>
          <w:rFonts w:ascii="Arial" w:hAnsi="Arial" w:cs="Arial"/>
          <w:b/>
          <w:szCs w:val="22"/>
        </w:rPr>
        <w:t xml:space="preserve"> PER BORSE DI STUDIO IN FAVORE DI STUDENTESSE E STUDENTI INTERNAZIONALICHE VERSANO IN PARTICOLARICONDIZIONI DI SVANTAGGIO SOCIO-ECONOMICO</w:t>
      </w:r>
    </w:p>
    <w:p w14:paraId="52EF039F" w14:textId="3B9B5E0B" w:rsidR="00D7043F" w:rsidRDefault="00D7043F" w:rsidP="00D42A66">
      <w:pPr>
        <w:spacing w:after="136"/>
        <w:ind w:left="244"/>
        <w:jc w:val="center"/>
      </w:pPr>
    </w:p>
    <w:p w14:paraId="366AD1DD" w14:textId="77777777" w:rsidR="00D7043F" w:rsidRDefault="00D42A66">
      <w:pPr>
        <w:spacing w:after="0"/>
        <w:ind w:left="21"/>
      </w:pPr>
      <w:r>
        <w:rPr>
          <w:rFonts w:ascii="Garamond" w:eastAsia="Garamond" w:hAnsi="Garamond" w:cs="Garamond"/>
          <w:b/>
          <w:color w:val="1D1B11"/>
          <w:sz w:val="24"/>
        </w:rPr>
        <w:t xml:space="preserve"> </w:t>
      </w:r>
    </w:p>
    <w:p w14:paraId="3B01E2BA" w14:textId="77777777" w:rsidR="00D7043F" w:rsidRDefault="00D42A66">
      <w:pPr>
        <w:spacing w:after="0" w:line="248" w:lineRule="auto"/>
        <w:ind w:left="31" w:right="51" w:hanging="10"/>
        <w:jc w:val="both"/>
      </w:pPr>
      <w:r>
        <w:rPr>
          <w:rFonts w:ascii="Garamond" w:eastAsia="Garamond" w:hAnsi="Garamond" w:cs="Garamond"/>
          <w:b/>
          <w:color w:val="1D1B11"/>
        </w:rPr>
        <w:t>Spett.le interessato/a</w:t>
      </w:r>
      <w:r>
        <w:rPr>
          <w:rFonts w:ascii="Garamond" w:eastAsia="Garamond" w:hAnsi="Garamond" w:cs="Garamond"/>
          <w:color w:val="1D1B11"/>
        </w:rPr>
        <w:t>,</w:t>
      </w:r>
      <w:r>
        <w:rPr>
          <w:rFonts w:ascii="Garamond" w:eastAsia="Garamond" w:hAnsi="Garamond" w:cs="Garamond"/>
          <w:b/>
          <w:color w:val="1D1B11"/>
        </w:rPr>
        <w:t xml:space="preserve"> </w:t>
      </w:r>
      <w:r>
        <w:rPr>
          <w:rFonts w:ascii="Garamond" w:eastAsia="Garamond" w:hAnsi="Garamond" w:cs="Garamond"/>
          <w:color w:val="1D1B11"/>
        </w:rPr>
        <w:t>l</w:t>
      </w:r>
      <w:r>
        <w:rPr>
          <w:rFonts w:ascii="Garamond" w:eastAsia="Garamond" w:hAnsi="Garamond" w:cs="Garamond"/>
        </w:rPr>
        <w:t>a informiamo che l’Università degli Studi di Sassari, Titolare del trattamento, acquisisce suoi dati personali, che nel rispetto del</w:t>
      </w:r>
      <w:r>
        <w:t xml:space="preserve"> </w:t>
      </w:r>
      <w:r>
        <w:rPr>
          <w:rFonts w:ascii="Garamond" w:eastAsia="Garamond" w:hAnsi="Garamond" w:cs="Garamond"/>
        </w:rPr>
        <w:t xml:space="preserve">Regolamento Generale sulla Protezione dei dati Personali (Reg. UE 2016/679 del Parlamento Europeo e del Consiglio del 27 aprile 2016 - GDPR), del </w:t>
      </w:r>
      <w:proofErr w:type="spellStart"/>
      <w:r>
        <w:rPr>
          <w:rFonts w:ascii="Garamond" w:eastAsia="Garamond" w:hAnsi="Garamond" w:cs="Garamond"/>
        </w:rPr>
        <w:t>D.Lgs.</w:t>
      </w:r>
      <w:proofErr w:type="spellEnd"/>
      <w:r>
        <w:rPr>
          <w:rFonts w:ascii="Garamond" w:eastAsia="Garamond" w:hAnsi="Garamond" w:cs="Garamond"/>
        </w:rPr>
        <w:t xml:space="preserve"> 196/2003 (Cod. Privacy) e </w:t>
      </w:r>
      <w:proofErr w:type="spellStart"/>
      <w:r>
        <w:rPr>
          <w:rFonts w:ascii="Garamond" w:eastAsia="Garamond" w:hAnsi="Garamond" w:cs="Garamond"/>
        </w:rPr>
        <w:t>s.m.i.</w:t>
      </w:r>
      <w:proofErr w:type="spellEnd"/>
      <w:r>
        <w:rPr>
          <w:rFonts w:ascii="Garamond" w:eastAsia="Garamond" w:hAnsi="Garamond" w:cs="Garamond"/>
        </w:rPr>
        <w:t xml:space="preserve">, a) verranno trattati in modo lecito, corretto e trasparente; b) saranno raccolti per finalità determinate, esplicite e legittime; c) saranno adeguati, pertinenti e limitati a quanto necessario rispetto alle finalità per le quali sono trattati; d) saranno esatti e se necessario aggiornati; e) verranno conservati in una forma che consenta l'identificazione dell'interessato per un arco di tempo non superiore al conseguimento delle finalità per le quali sono trattati; f) saranno trattati in modo da garantire un’adeguata sicurezza, mediante misure tecniche e organizzative adeguate, da trattamenti non autorizzati o illeciti e dalla perdita, dalla distruzione o dal danno accidentali. </w:t>
      </w:r>
    </w:p>
    <w:p w14:paraId="5263D26F" w14:textId="77777777" w:rsidR="00D7043F" w:rsidRDefault="00D42A66">
      <w:pPr>
        <w:spacing w:after="0" w:line="248" w:lineRule="auto"/>
        <w:ind w:left="31" w:right="51" w:hanging="10"/>
        <w:jc w:val="both"/>
      </w:pPr>
      <w:r>
        <w:rPr>
          <w:rFonts w:ascii="Garamond" w:eastAsia="Garamond" w:hAnsi="Garamond" w:cs="Garamond"/>
        </w:rPr>
        <w:t>Attraverso questo documento</w:t>
      </w:r>
      <w:r>
        <w:rPr>
          <w:rFonts w:ascii="Garamond" w:eastAsia="Garamond" w:hAnsi="Garamond" w:cs="Garamond"/>
          <w:b/>
        </w:rPr>
        <w:t>,</w:t>
      </w:r>
      <w:r>
        <w:rPr>
          <w:rFonts w:ascii="Garamond" w:eastAsia="Garamond" w:hAnsi="Garamond" w:cs="Garamond"/>
        </w:rPr>
        <w:t xml:space="preserve"> </w:t>
      </w:r>
      <w:r>
        <w:rPr>
          <w:rFonts w:ascii="Garamond" w:eastAsia="Garamond" w:hAnsi="Garamond" w:cs="Garamond"/>
          <w:color w:val="1D1B11"/>
        </w:rPr>
        <w:t xml:space="preserve">ai sensi degli </w:t>
      </w:r>
      <w:r>
        <w:rPr>
          <w:rFonts w:ascii="Garamond" w:eastAsia="Garamond" w:hAnsi="Garamond" w:cs="Garamond"/>
          <w:b/>
          <w:color w:val="1D1B11"/>
        </w:rPr>
        <w:t>artt. 13 e ss. del GDPR</w:t>
      </w:r>
      <w:r>
        <w:rPr>
          <w:rFonts w:ascii="Garamond" w:eastAsia="Garamond" w:hAnsi="Garamond" w:cs="Garamond"/>
          <w:color w:val="1D1B11"/>
        </w:rPr>
        <w:t xml:space="preserve"> </w:t>
      </w:r>
      <w:r>
        <w:rPr>
          <w:rFonts w:ascii="Garamond" w:eastAsia="Garamond" w:hAnsi="Garamond" w:cs="Garamond"/>
        </w:rPr>
        <w:t xml:space="preserve">la informiamo in merito a </w:t>
      </w:r>
      <w:r>
        <w:rPr>
          <w:rFonts w:ascii="Garamond" w:eastAsia="Garamond" w:hAnsi="Garamond" w:cs="Garamond"/>
          <w:b/>
        </w:rPr>
        <w:t>QUALI DATI PERSONALI TRATTEREMO</w:t>
      </w:r>
      <w:r>
        <w:rPr>
          <w:rFonts w:ascii="Garamond" w:eastAsia="Garamond" w:hAnsi="Garamond" w:cs="Garamond"/>
        </w:rPr>
        <w:t xml:space="preserve">, </w:t>
      </w:r>
      <w:r>
        <w:rPr>
          <w:rFonts w:ascii="Garamond" w:eastAsia="Garamond" w:hAnsi="Garamond" w:cs="Garamond"/>
          <w:b/>
        </w:rPr>
        <w:t>CHI e PERCHE’</w:t>
      </w:r>
      <w:r>
        <w:rPr>
          <w:rFonts w:ascii="Garamond" w:eastAsia="Garamond" w:hAnsi="Garamond" w:cs="Garamond"/>
        </w:rPr>
        <w:t xml:space="preserve"> li tratterà, </w:t>
      </w:r>
      <w:r>
        <w:rPr>
          <w:rFonts w:ascii="Garamond" w:eastAsia="Garamond" w:hAnsi="Garamond" w:cs="Garamond"/>
          <w:b/>
        </w:rPr>
        <w:t>COME</w:t>
      </w:r>
      <w:r>
        <w:rPr>
          <w:rFonts w:ascii="Garamond" w:eastAsia="Garamond" w:hAnsi="Garamond" w:cs="Garamond"/>
        </w:rPr>
        <w:t xml:space="preserve"> e per quanto </w:t>
      </w:r>
      <w:r>
        <w:rPr>
          <w:rFonts w:ascii="Garamond" w:eastAsia="Garamond" w:hAnsi="Garamond" w:cs="Garamond"/>
          <w:b/>
        </w:rPr>
        <w:t>TEMPO</w:t>
      </w:r>
      <w:r>
        <w:rPr>
          <w:rFonts w:ascii="Garamond" w:eastAsia="Garamond" w:hAnsi="Garamond" w:cs="Garamond"/>
        </w:rPr>
        <w:t xml:space="preserve">, nonché come esercitare i </w:t>
      </w:r>
      <w:r>
        <w:rPr>
          <w:rFonts w:ascii="Garamond" w:eastAsia="Garamond" w:hAnsi="Garamond" w:cs="Garamond"/>
          <w:b/>
        </w:rPr>
        <w:t>DIRITTI</w:t>
      </w:r>
      <w:r>
        <w:rPr>
          <w:rFonts w:ascii="Garamond" w:eastAsia="Garamond" w:hAnsi="Garamond" w:cs="Garamond"/>
        </w:rPr>
        <w:t xml:space="preserve"> in merito. </w:t>
      </w:r>
    </w:p>
    <w:p w14:paraId="5A8CD67F" w14:textId="77777777" w:rsidR="00D7043F" w:rsidRDefault="00D42A66">
      <w:pPr>
        <w:spacing w:after="131"/>
        <w:ind w:left="21"/>
      </w:pPr>
      <w:r>
        <w:rPr>
          <w:rFonts w:ascii="Garamond" w:eastAsia="Garamond" w:hAnsi="Garamond" w:cs="Garamond"/>
          <w:sz w:val="18"/>
        </w:rPr>
        <w:t xml:space="preserve"> </w:t>
      </w:r>
    </w:p>
    <w:p w14:paraId="680DAEBC" w14:textId="77777777" w:rsidR="00D7043F" w:rsidRDefault="00D42A66">
      <w:pPr>
        <w:pStyle w:val="Titolo1"/>
        <w:ind w:left="16"/>
      </w:pPr>
      <w:r>
        <w:rPr>
          <w:sz w:val="28"/>
        </w:rPr>
        <w:t>1)</w:t>
      </w:r>
      <w:r>
        <w:rPr>
          <w:rFonts w:ascii="Calibri" w:eastAsia="Calibri" w:hAnsi="Calibri" w:cs="Calibri"/>
          <w:sz w:val="22"/>
        </w:rPr>
        <w:t xml:space="preserve"> </w:t>
      </w:r>
      <w:r>
        <w:t xml:space="preserve"> IDENTITÀ E DATI DI CONTATTO DEL TITOLARE DEL TRATTAMENTO </w:t>
      </w:r>
    </w:p>
    <w:p w14:paraId="6FF55203" w14:textId="77777777" w:rsidR="00D7043F" w:rsidRDefault="00D42A66">
      <w:pPr>
        <w:spacing w:after="49" w:line="237" w:lineRule="auto"/>
        <w:ind w:left="490"/>
      </w:pPr>
      <w:r>
        <w:rPr>
          <w:rFonts w:ascii="Garamond" w:eastAsia="Garamond" w:hAnsi="Garamond" w:cs="Garamond"/>
          <w:b/>
        </w:rPr>
        <w:t xml:space="preserve">Titolare del trattamento è l’Università degli Studi di Sassari, </w:t>
      </w:r>
      <w:r>
        <w:rPr>
          <w:rFonts w:ascii="Garamond" w:eastAsia="Garamond" w:hAnsi="Garamond" w:cs="Garamond"/>
        </w:rPr>
        <w:t xml:space="preserve">il cui legale rappresentante è il Rettore </w:t>
      </w:r>
      <w:r>
        <w:rPr>
          <w:rFonts w:ascii="Garamond" w:eastAsia="Garamond" w:hAnsi="Garamond" w:cs="Garamond"/>
          <w:i/>
        </w:rPr>
        <w:t>pro tempore</w:t>
      </w:r>
      <w:r>
        <w:rPr>
          <w:rFonts w:ascii="Garamond" w:eastAsia="Garamond" w:hAnsi="Garamond" w:cs="Garamond"/>
        </w:rPr>
        <w:t xml:space="preserve">. </w:t>
      </w:r>
    </w:p>
    <w:p w14:paraId="315836A0" w14:textId="77777777" w:rsidR="00D7043F" w:rsidRDefault="00D42A66">
      <w:pPr>
        <w:spacing w:after="0" w:line="248" w:lineRule="auto"/>
        <w:ind w:left="489" w:right="404" w:hanging="288"/>
        <w:jc w:val="both"/>
      </w:pPr>
      <w:r>
        <w:rPr>
          <w:rFonts w:ascii="Garamond" w:eastAsia="Garamond" w:hAnsi="Garamond" w:cs="Garamond"/>
          <w:sz w:val="28"/>
          <w:vertAlign w:val="superscript"/>
        </w:rPr>
        <w:t xml:space="preserve"> </w:t>
      </w:r>
      <w:r>
        <w:rPr>
          <w:rFonts w:ascii="Garamond" w:eastAsia="Garamond" w:hAnsi="Garamond" w:cs="Garamond"/>
        </w:rPr>
        <w:t>I dati di contatto del Titolare sono</w:t>
      </w:r>
      <w:r>
        <w:rPr>
          <w:rFonts w:ascii="Garamond" w:eastAsia="Garamond" w:hAnsi="Garamond" w:cs="Garamond"/>
          <w:b/>
        </w:rPr>
        <w:t xml:space="preserve">: Università degli Studi di Sassari, </w:t>
      </w:r>
      <w:r>
        <w:rPr>
          <w:rFonts w:ascii="Garamond" w:eastAsia="Garamond" w:hAnsi="Garamond" w:cs="Garamond"/>
        </w:rPr>
        <w:t xml:space="preserve">piazza Università, 21 – 07100 Sassari PEC: </w:t>
      </w:r>
      <w:proofErr w:type="gramStart"/>
      <w:r>
        <w:rPr>
          <w:rFonts w:ascii="Garamond" w:eastAsia="Garamond" w:hAnsi="Garamond" w:cs="Garamond"/>
          <w:b/>
        </w:rPr>
        <w:t xml:space="preserve">protocollo@pec.uniss.it </w:t>
      </w:r>
      <w:r>
        <w:rPr>
          <w:rFonts w:ascii="Garamond" w:eastAsia="Garamond" w:hAnsi="Garamond" w:cs="Garamond"/>
        </w:rPr>
        <w:t xml:space="preserve"> Email</w:t>
      </w:r>
      <w:proofErr w:type="gramEnd"/>
      <w:r>
        <w:rPr>
          <w:rFonts w:ascii="Garamond" w:eastAsia="Garamond" w:hAnsi="Garamond" w:cs="Garamond"/>
        </w:rPr>
        <w:t xml:space="preserve"> ordinaria: </w:t>
      </w:r>
      <w:r>
        <w:rPr>
          <w:rFonts w:ascii="Garamond" w:eastAsia="Garamond" w:hAnsi="Garamond" w:cs="Garamond"/>
          <w:b/>
        </w:rPr>
        <w:t xml:space="preserve">rettore@uniss.it </w:t>
      </w:r>
    </w:p>
    <w:p w14:paraId="20346394" w14:textId="77777777" w:rsidR="00D7043F" w:rsidRDefault="00D42A66">
      <w:pPr>
        <w:spacing w:after="131"/>
        <w:ind w:left="490"/>
      </w:pPr>
      <w:r>
        <w:rPr>
          <w:rFonts w:ascii="Garamond" w:eastAsia="Garamond" w:hAnsi="Garamond" w:cs="Garamond"/>
          <w:b/>
          <w:sz w:val="18"/>
        </w:rPr>
        <w:t xml:space="preserve"> </w:t>
      </w:r>
    </w:p>
    <w:p w14:paraId="14DCFB3C" w14:textId="77777777" w:rsidR="00D7043F" w:rsidRDefault="00D42A66">
      <w:pPr>
        <w:pStyle w:val="Titolo1"/>
        <w:ind w:left="16"/>
      </w:pPr>
      <w:r>
        <w:rPr>
          <w:sz w:val="28"/>
        </w:rPr>
        <w:t>2)</w:t>
      </w:r>
      <w:r>
        <w:t xml:space="preserve">DATI DI CONTATTO DEL RESPONSABILE DELLA PROTEZIONE DEI DATI (DPO) </w:t>
      </w:r>
    </w:p>
    <w:p w14:paraId="7C9EF7CC" w14:textId="77777777" w:rsidR="00D7043F" w:rsidRDefault="00D42A66">
      <w:pPr>
        <w:spacing w:after="50" w:line="248" w:lineRule="auto"/>
        <w:ind w:left="485" w:right="404" w:hanging="10"/>
        <w:jc w:val="both"/>
      </w:pPr>
      <w:r>
        <w:rPr>
          <w:rFonts w:ascii="Garamond" w:eastAsia="Garamond" w:hAnsi="Garamond" w:cs="Garamond"/>
        </w:rPr>
        <w:t xml:space="preserve">Il Data </w:t>
      </w:r>
      <w:proofErr w:type="spellStart"/>
      <w:r>
        <w:rPr>
          <w:rFonts w:ascii="Garamond" w:eastAsia="Garamond" w:hAnsi="Garamond" w:cs="Garamond"/>
        </w:rPr>
        <w:t>Protection</w:t>
      </w:r>
      <w:proofErr w:type="spellEnd"/>
      <w:r>
        <w:rPr>
          <w:rFonts w:ascii="Garamond" w:eastAsia="Garamond" w:hAnsi="Garamond" w:cs="Garamond"/>
        </w:rPr>
        <w:t xml:space="preserve"> Officer è contattabile ai seguenti riferimenti </w:t>
      </w:r>
    </w:p>
    <w:p w14:paraId="7995467D" w14:textId="77777777" w:rsidR="00D7043F" w:rsidRPr="00B74661" w:rsidRDefault="00D42A66">
      <w:pPr>
        <w:tabs>
          <w:tab w:val="center" w:pos="201"/>
          <w:tab w:val="center" w:pos="718"/>
          <w:tab w:val="center" w:pos="2302"/>
          <w:tab w:val="center" w:pos="5360"/>
        </w:tabs>
        <w:spacing w:after="10" w:line="248" w:lineRule="auto"/>
        <w:rPr>
          <w:lang w:val="en-GB"/>
        </w:rPr>
      </w:pPr>
      <w:r>
        <w:tab/>
      </w:r>
      <w:r>
        <w:rPr>
          <w:rFonts w:ascii="Garamond" w:eastAsia="Garamond" w:hAnsi="Garamond" w:cs="Garamond"/>
          <w:sz w:val="28"/>
          <w:vertAlign w:val="superscript"/>
        </w:rPr>
        <w:t xml:space="preserve"> </w:t>
      </w:r>
      <w:r>
        <w:rPr>
          <w:rFonts w:ascii="Garamond" w:eastAsia="Garamond" w:hAnsi="Garamond" w:cs="Garamond"/>
          <w:sz w:val="28"/>
          <w:vertAlign w:val="superscript"/>
        </w:rPr>
        <w:tab/>
      </w:r>
      <w:r w:rsidRPr="00B74661">
        <w:rPr>
          <w:rFonts w:ascii="Garamond" w:eastAsia="Garamond" w:hAnsi="Garamond" w:cs="Garamond"/>
          <w:lang w:val="en-GB"/>
        </w:rPr>
        <w:t xml:space="preserve">PEC: </w:t>
      </w:r>
      <w:r w:rsidRPr="00B74661">
        <w:rPr>
          <w:rFonts w:ascii="Garamond" w:eastAsia="Garamond" w:hAnsi="Garamond" w:cs="Garamond"/>
          <w:lang w:val="en-GB"/>
        </w:rPr>
        <w:tab/>
      </w:r>
      <w:proofErr w:type="gramStart"/>
      <w:r w:rsidRPr="00B74661">
        <w:rPr>
          <w:rFonts w:ascii="Garamond" w:eastAsia="Garamond" w:hAnsi="Garamond" w:cs="Garamond"/>
          <w:b/>
          <w:lang w:val="en-GB"/>
        </w:rPr>
        <w:t xml:space="preserve">protocollo@pec.uniss.it </w:t>
      </w:r>
      <w:r w:rsidRPr="00B74661">
        <w:rPr>
          <w:rFonts w:ascii="Garamond" w:eastAsia="Garamond" w:hAnsi="Garamond" w:cs="Garamond"/>
          <w:lang w:val="en-GB"/>
        </w:rPr>
        <w:t xml:space="preserve"> </w:t>
      </w:r>
      <w:r w:rsidRPr="00B74661">
        <w:rPr>
          <w:rFonts w:ascii="Garamond" w:eastAsia="Garamond" w:hAnsi="Garamond" w:cs="Garamond"/>
          <w:lang w:val="en-GB"/>
        </w:rPr>
        <w:tab/>
      </w:r>
      <w:proofErr w:type="gramEnd"/>
      <w:r w:rsidRPr="00B74661">
        <w:rPr>
          <w:rFonts w:ascii="Garamond" w:eastAsia="Garamond" w:hAnsi="Garamond" w:cs="Garamond"/>
          <w:lang w:val="en-GB"/>
        </w:rPr>
        <w:t xml:space="preserve">Email </w:t>
      </w:r>
      <w:proofErr w:type="spellStart"/>
      <w:r w:rsidRPr="00B74661">
        <w:rPr>
          <w:rFonts w:ascii="Garamond" w:eastAsia="Garamond" w:hAnsi="Garamond" w:cs="Garamond"/>
          <w:lang w:val="en-GB"/>
        </w:rPr>
        <w:t>ordinaria</w:t>
      </w:r>
      <w:proofErr w:type="spellEnd"/>
      <w:r w:rsidRPr="00B74661">
        <w:rPr>
          <w:rFonts w:ascii="Garamond" w:eastAsia="Garamond" w:hAnsi="Garamond" w:cs="Garamond"/>
          <w:lang w:val="en-GB"/>
        </w:rPr>
        <w:t xml:space="preserve">: </w:t>
      </w:r>
      <w:r w:rsidRPr="00B74661">
        <w:rPr>
          <w:rFonts w:ascii="Garamond" w:eastAsia="Garamond" w:hAnsi="Garamond" w:cs="Garamond"/>
          <w:b/>
          <w:lang w:val="en-GB"/>
        </w:rPr>
        <w:t xml:space="preserve">dpo@uniss.it </w:t>
      </w:r>
    </w:p>
    <w:p w14:paraId="6EBE3380" w14:textId="77777777" w:rsidR="00D7043F" w:rsidRPr="00B74661" w:rsidRDefault="00D42A66">
      <w:pPr>
        <w:spacing w:after="220"/>
        <w:ind w:left="490"/>
        <w:rPr>
          <w:lang w:val="en-GB"/>
        </w:rPr>
      </w:pPr>
      <w:r w:rsidRPr="00B74661">
        <w:rPr>
          <w:sz w:val="18"/>
          <w:lang w:val="en-GB"/>
        </w:rPr>
        <w:t xml:space="preserve"> </w:t>
      </w:r>
    </w:p>
    <w:p w14:paraId="11CAACB7" w14:textId="77777777" w:rsidR="00D7043F" w:rsidRDefault="00D42A66">
      <w:pPr>
        <w:pStyle w:val="Titolo1"/>
        <w:tabs>
          <w:tab w:val="center" w:pos="7512"/>
        </w:tabs>
        <w:ind w:left="0" w:firstLine="0"/>
      </w:pPr>
      <w:r>
        <w:rPr>
          <w:sz w:val="28"/>
        </w:rPr>
        <w:t>3)</w:t>
      </w:r>
      <w:r>
        <w:t xml:space="preserve"> D ATI PERSONALI CHE VERRANNO </w:t>
      </w:r>
      <w:proofErr w:type="gramStart"/>
      <w:r>
        <w:t xml:space="preserve">TRATTATI, </w:t>
      </w:r>
      <w:r>
        <w:rPr>
          <w:rFonts w:ascii="Cambria Math" w:eastAsia="Cambria Math" w:hAnsi="Cambria Math" w:cs="Cambria Math"/>
          <w:b w:val="0"/>
          <w:sz w:val="22"/>
        </w:rPr>
        <w:t xml:space="preserve"> </w:t>
      </w:r>
      <w:r>
        <w:t>FINALITÀ</w:t>
      </w:r>
      <w:proofErr w:type="gramEnd"/>
      <w:r>
        <w:t xml:space="preserve">, </w:t>
      </w:r>
      <w:r>
        <w:tab/>
        <w:t xml:space="preserve"> BASE GIURIDICA e OBBLIGATORIETÀ</w:t>
      </w:r>
      <w:r>
        <w:rPr>
          <w:b w:val="0"/>
        </w:rPr>
        <w:t xml:space="preserve"> </w:t>
      </w:r>
    </w:p>
    <w:tbl>
      <w:tblPr>
        <w:tblStyle w:val="TableGrid"/>
        <w:tblW w:w="9816" w:type="dxa"/>
        <w:tblInd w:w="400" w:type="dxa"/>
        <w:tblCellMar>
          <w:top w:w="34" w:type="dxa"/>
        </w:tblCellMar>
        <w:tblLook w:val="04A0" w:firstRow="1" w:lastRow="0" w:firstColumn="1" w:lastColumn="0" w:noHBand="0" w:noVBand="1"/>
      </w:tblPr>
      <w:tblGrid>
        <w:gridCol w:w="468"/>
        <w:gridCol w:w="5212"/>
        <w:gridCol w:w="4136"/>
      </w:tblGrid>
      <w:tr w:rsidR="00D7043F" w14:paraId="22F439AD" w14:textId="77777777">
        <w:trPr>
          <w:trHeight w:val="214"/>
        </w:trPr>
        <w:tc>
          <w:tcPr>
            <w:tcW w:w="5680" w:type="dxa"/>
            <w:gridSpan w:val="2"/>
            <w:tcBorders>
              <w:top w:val="single" w:sz="4" w:space="0" w:color="000000"/>
              <w:left w:val="single" w:sz="4" w:space="0" w:color="000000"/>
              <w:bottom w:val="single" w:sz="4" w:space="0" w:color="000000"/>
              <w:right w:val="single" w:sz="4" w:space="0" w:color="000000"/>
            </w:tcBorders>
          </w:tcPr>
          <w:p w14:paraId="27509BA9" w14:textId="77777777" w:rsidR="00D7043F" w:rsidRDefault="00D42A66">
            <w:pPr>
              <w:ind w:left="108"/>
            </w:pPr>
            <w:r>
              <w:rPr>
                <w:rFonts w:ascii="Garamond" w:eastAsia="Garamond" w:hAnsi="Garamond" w:cs="Garamond"/>
                <w:b/>
                <w:sz w:val="18"/>
              </w:rPr>
              <w:t xml:space="preserve">DATI PERSONALI e FINALITA’ </w:t>
            </w:r>
          </w:p>
        </w:tc>
        <w:tc>
          <w:tcPr>
            <w:tcW w:w="4136" w:type="dxa"/>
            <w:tcBorders>
              <w:top w:val="single" w:sz="4" w:space="0" w:color="000000"/>
              <w:left w:val="single" w:sz="4" w:space="0" w:color="000000"/>
              <w:bottom w:val="single" w:sz="4" w:space="0" w:color="000000"/>
              <w:right w:val="single" w:sz="4" w:space="0" w:color="000000"/>
            </w:tcBorders>
          </w:tcPr>
          <w:p w14:paraId="5A705831" w14:textId="77777777" w:rsidR="00D7043F" w:rsidRDefault="00D42A66">
            <w:pPr>
              <w:ind w:left="108"/>
            </w:pPr>
            <w:r>
              <w:rPr>
                <w:rFonts w:ascii="Garamond" w:eastAsia="Garamond" w:hAnsi="Garamond" w:cs="Garamond"/>
                <w:b/>
                <w:sz w:val="18"/>
              </w:rPr>
              <w:t xml:space="preserve">BASE GIURIDICA e OBBLIGATORIETÀ </w:t>
            </w:r>
          </w:p>
        </w:tc>
      </w:tr>
      <w:tr w:rsidR="00D7043F" w14:paraId="0999CE1A" w14:textId="77777777" w:rsidTr="00953D20">
        <w:trPr>
          <w:trHeight w:val="1091"/>
        </w:trPr>
        <w:tc>
          <w:tcPr>
            <w:tcW w:w="5680" w:type="dxa"/>
            <w:gridSpan w:val="2"/>
            <w:tcBorders>
              <w:top w:val="single" w:sz="4" w:space="0" w:color="000000"/>
              <w:left w:val="single" w:sz="4" w:space="0" w:color="000000"/>
              <w:bottom w:val="single" w:sz="4" w:space="0" w:color="000000"/>
              <w:right w:val="single" w:sz="4" w:space="0" w:color="000000"/>
            </w:tcBorders>
          </w:tcPr>
          <w:p w14:paraId="0E556E94" w14:textId="77777777" w:rsidR="00D7043F" w:rsidRDefault="00D42A66">
            <w:pPr>
              <w:spacing w:after="2" w:line="237" w:lineRule="auto"/>
              <w:ind w:left="108" w:right="29"/>
              <w:jc w:val="both"/>
            </w:pPr>
            <w:r>
              <w:rPr>
                <w:rFonts w:ascii="Garamond" w:eastAsia="Garamond" w:hAnsi="Garamond" w:cs="Garamond"/>
              </w:rPr>
              <w:t xml:space="preserve">Dati anagrafici, residenza e contatto, fotografia per la verifica dell’identità, dati sulle condizioni reddituali (eventualmente anche dei familiari) </w:t>
            </w:r>
          </w:p>
          <w:p w14:paraId="7E7FD73D" w14:textId="77777777" w:rsidR="00D7043F" w:rsidRDefault="00D42A66">
            <w:pPr>
              <w:spacing w:line="237" w:lineRule="auto"/>
              <w:ind w:left="108" w:right="27"/>
              <w:jc w:val="both"/>
            </w:pPr>
            <w:r>
              <w:rPr>
                <w:rFonts w:ascii="Garamond" w:eastAsia="Garamond" w:hAnsi="Garamond" w:cs="Garamond"/>
              </w:rPr>
              <w:t xml:space="preserve">I dati personali forniti in fase di registrazione, domanda di partecipazione al bando, di immatricolazione, o acquisiti in tutti gli altri momenti nel corso del rapporto con l’Università verranno trattati per il perseguimento delle finalità istituzionali dell'Ateneo e per lo svolgimento di attività amministrative. </w:t>
            </w:r>
          </w:p>
          <w:p w14:paraId="09713733" w14:textId="77777777" w:rsidR="00D7043F" w:rsidRDefault="00D42A66">
            <w:pPr>
              <w:ind w:left="108"/>
            </w:pPr>
            <w:r>
              <w:rPr>
                <w:rFonts w:ascii="Garamond" w:eastAsia="Garamond" w:hAnsi="Garamond" w:cs="Garamond"/>
              </w:rPr>
              <w:t xml:space="preserve"> </w:t>
            </w:r>
          </w:p>
          <w:p w14:paraId="575F52B4" w14:textId="77777777" w:rsidR="00D7043F" w:rsidRDefault="00D42A66">
            <w:pPr>
              <w:ind w:left="108"/>
            </w:pPr>
            <w:r>
              <w:rPr>
                <w:rFonts w:ascii="Garamond" w:eastAsia="Garamond" w:hAnsi="Garamond" w:cs="Garamond"/>
              </w:rPr>
              <w:lastRenderedPageBreak/>
              <w:t>I dati conferiti, resi anonimi, potranno essere utilizzati per rilevazioni statistiche.</w:t>
            </w:r>
            <w:r>
              <w:rPr>
                <w:rFonts w:ascii="Garamond" w:eastAsia="Garamond" w:hAnsi="Garamond" w:cs="Garamond"/>
                <w:sz w:val="18"/>
              </w:rPr>
              <w:t xml:space="preserve"> </w:t>
            </w:r>
          </w:p>
        </w:tc>
        <w:tc>
          <w:tcPr>
            <w:tcW w:w="4136" w:type="dxa"/>
            <w:tcBorders>
              <w:top w:val="single" w:sz="4" w:space="0" w:color="000000"/>
              <w:left w:val="single" w:sz="4" w:space="0" w:color="000000"/>
              <w:bottom w:val="single" w:sz="4" w:space="0" w:color="000000"/>
              <w:right w:val="single" w:sz="4" w:space="0" w:color="000000"/>
            </w:tcBorders>
          </w:tcPr>
          <w:p w14:paraId="7EF49F8D" w14:textId="77777777" w:rsidR="00D7043F" w:rsidRDefault="00D42A66">
            <w:pPr>
              <w:ind w:left="108" w:right="21"/>
              <w:jc w:val="both"/>
            </w:pPr>
            <w:r>
              <w:rPr>
                <w:rFonts w:ascii="Garamond" w:eastAsia="Garamond" w:hAnsi="Garamond" w:cs="Garamond"/>
              </w:rPr>
              <w:lastRenderedPageBreak/>
              <w:t xml:space="preserve">il trattamento è necessario per l'esecuzione di un compito di interesse pubblico o connesso all'esercizio di pubblici poteri di cui è investito il titolare del trattamento </w:t>
            </w:r>
            <w:r>
              <w:rPr>
                <w:rFonts w:ascii="Garamond" w:eastAsia="Garamond" w:hAnsi="Garamond" w:cs="Garamond"/>
                <w:b/>
              </w:rPr>
              <w:t>(art. 6. 1e GDPR</w:t>
            </w:r>
            <w:proofErr w:type="gramStart"/>
            <w:r>
              <w:rPr>
                <w:rFonts w:ascii="Garamond" w:eastAsia="Garamond" w:hAnsi="Garamond" w:cs="Garamond"/>
                <w:b/>
              </w:rPr>
              <w:t>)</w:t>
            </w:r>
            <w:r>
              <w:rPr>
                <w:rFonts w:ascii="Garamond" w:eastAsia="Garamond" w:hAnsi="Garamond" w:cs="Garamond"/>
              </w:rPr>
              <w:t>;</w:t>
            </w:r>
            <w:r>
              <w:rPr>
                <w:rFonts w:ascii="Garamond" w:eastAsia="Garamond" w:hAnsi="Garamond" w:cs="Garamond"/>
                <w:b/>
              </w:rPr>
              <w:t xml:space="preserve">  </w:t>
            </w:r>
            <w:r>
              <w:rPr>
                <w:rFonts w:ascii="Garamond" w:eastAsia="Garamond" w:hAnsi="Garamond" w:cs="Garamond"/>
              </w:rPr>
              <w:t>I</w:t>
            </w:r>
            <w:proofErr w:type="gramEnd"/>
            <w:r>
              <w:rPr>
                <w:rFonts w:ascii="Garamond" w:eastAsia="Garamond" w:hAnsi="Garamond" w:cs="Garamond"/>
              </w:rPr>
              <w:t xml:space="preserve"> dati personali forniti verranno trattati per il perseguimento delle finalità istituzionali dell'Ateneo: il loro mancato, parziale o inesatto conferimento potrà avere, come conseguenza, l'impossibilità di effettuare l’attività </w:t>
            </w:r>
            <w:r>
              <w:rPr>
                <w:rFonts w:ascii="Garamond" w:eastAsia="Garamond" w:hAnsi="Garamond" w:cs="Garamond"/>
              </w:rPr>
              <w:lastRenderedPageBreak/>
              <w:t>amministrativa ed erogare i connessi servizi richiesti</w:t>
            </w:r>
            <w:r>
              <w:rPr>
                <w:rFonts w:ascii="Garamond" w:eastAsia="Garamond" w:hAnsi="Garamond" w:cs="Garamond"/>
                <w:b/>
                <w:sz w:val="18"/>
              </w:rPr>
              <w:t xml:space="preserve"> </w:t>
            </w:r>
          </w:p>
        </w:tc>
      </w:tr>
      <w:tr w:rsidR="00D7043F" w14:paraId="39EBE732" w14:textId="77777777">
        <w:trPr>
          <w:trHeight w:val="989"/>
        </w:trPr>
        <w:tc>
          <w:tcPr>
            <w:tcW w:w="5680" w:type="dxa"/>
            <w:gridSpan w:val="2"/>
            <w:tcBorders>
              <w:top w:val="single" w:sz="4" w:space="0" w:color="000000"/>
              <w:left w:val="single" w:sz="4" w:space="0" w:color="000000"/>
              <w:bottom w:val="single" w:sz="4" w:space="0" w:color="000000"/>
              <w:right w:val="single" w:sz="4" w:space="0" w:color="000000"/>
            </w:tcBorders>
          </w:tcPr>
          <w:p w14:paraId="6C8461E2" w14:textId="70C5131C" w:rsidR="00D7043F" w:rsidRDefault="00D42A66">
            <w:pPr>
              <w:ind w:left="108" w:right="24"/>
              <w:jc w:val="both"/>
            </w:pPr>
            <w:r>
              <w:rPr>
                <w:rFonts w:ascii="Garamond" w:eastAsia="Garamond" w:hAnsi="Garamond" w:cs="Garamond"/>
              </w:rPr>
              <w:lastRenderedPageBreak/>
              <w:t xml:space="preserve">Il trattamento di dati particolari (sensibili) e/o dei dati personali relativi a condanne penali e reati avverrà per il perseguimento di finalità di rilevante interesse pubblico: In particolare potranno essere trattati </w:t>
            </w:r>
          </w:p>
        </w:tc>
        <w:tc>
          <w:tcPr>
            <w:tcW w:w="4136" w:type="dxa"/>
            <w:tcBorders>
              <w:top w:val="single" w:sz="4" w:space="0" w:color="000000"/>
              <w:left w:val="single" w:sz="4" w:space="0" w:color="000000"/>
              <w:bottom w:val="single" w:sz="4" w:space="0" w:color="000000"/>
              <w:right w:val="single" w:sz="4" w:space="0" w:color="000000"/>
            </w:tcBorders>
          </w:tcPr>
          <w:p w14:paraId="2DABFBE9" w14:textId="77777777" w:rsidR="00D7043F" w:rsidRDefault="00D42A66">
            <w:pPr>
              <w:ind w:left="108" w:right="22" w:hanging="135"/>
              <w:jc w:val="both"/>
            </w:pPr>
            <w:r>
              <w:rPr>
                <w:rFonts w:ascii="Garamond" w:eastAsia="Garamond" w:hAnsi="Garamond" w:cs="Garamond"/>
              </w:rPr>
              <w:t xml:space="preserve"> il trattamento è necessario per l'esecuzione di un compito di interesse pubblico o connesso all'esercizio di pubblici poteri di cui è investito il titolare del trattamento” </w:t>
            </w:r>
            <w:r>
              <w:rPr>
                <w:rFonts w:ascii="Garamond" w:eastAsia="Garamond" w:hAnsi="Garamond" w:cs="Garamond"/>
                <w:b/>
              </w:rPr>
              <w:t xml:space="preserve">(art. 6. 1e GDPR) </w:t>
            </w:r>
          </w:p>
        </w:tc>
      </w:tr>
      <w:tr w:rsidR="00D7043F" w14:paraId="6E63A330" w14:textId="77777777">
        <w:trPr>
          <w:trHeight w:val="1743"/>
        </w:trPr>
        <w:tc>
          <w:tcPr>
            <w:tcW w:w="468" w:type="dxa"/>
            <w:tcBorders>
              <w:top w:val="single" w:sz="4" w:space="0" w:color="000000"/>
              <w:left w:val="single" w:sz="4" w:space="0" w:color="000000"/>
              <w:bottom w:val="single" w:sz="4" w:space="0" w:color="000000"/>
              <w:right w:val="nil"/>
            </w:tcBorders>
          </w:tcPr>
          <w:p w14:paraId="2A1142EE" w14:textId="77777777" w:rsidR="00D7043F" w:rsidRDefault="00D42A66">
            <w:pPr>
              <w:ind w:left="108"/>
            </w:pPr>
            <w:r>
              <w:rPr>
                <w:rFonts w:ascii="Garamond" w:eastAsia="Garamond" w:hAnsi="Garamond" w:cs="Garamond"/>
              </w:rPr>
              <w:t>a)</w:t>
            </w:r>
            <w:r>
              <w:rPr>
                <w:rFonts w:ascii="Arial" w:eastAsia="Arial" w:hAnsi="Arial" w:cs="Arial"/>
              </w:rPr>
              <w:t xml:space="preserve"> </w:t>
            </w:r>
          </w:p>
        </w:tc>
        <w:tc>
          <w:tcPr>
            <w:tcW w:w="5211" w:type="dxa"/>
            <w:tcBorders>
              <w:top w:val="single" w:sz="4" w:space="0" w:color="000000"/>
              <w:left w:val="nil"/>
              <w:bottom w:val="single" w:sz="4" w:space="0" w:color="000000"/>
              <w:right w:val="single" w:sz="4" w:space="0" w:color="000000"/>
            </w:tcBorders>
          </w:tcPr>
          <w:p w14:paraId="73416F29" w14:textId="77777777" w:rsidR="00D7043F" w:rsidRDefault="00D42A66">
            <w:pPr>
              <w:ind w:right="28"/>
              <w:jc w:val="both"/>
            </w:pPr>
            <w:r>
              <w:rPr>
                <w:rFonts w:ascii="Garamond" w:eastAsia="Garamond" w:hAnsi="Garamond" w:cs="Garamond"/>
              </w:rPr>
              <w:t>dati relativi agli studenti e/o a familiari diversamente abili (…) ai fini di un eventuale controllo sulle autocertificazioni relative alle tasse universitarie e/o fruizione di eventuali agevolazioni previste dalla legge (</w:t>
            </w:r>
            <w:proofErr w:type="spellStart"/>
            <w:r>
              <w:rPr>
                <w:rFonts w:ascii="Garamond" w:eastAsia="Garamond" w:hAnsi="Garamond" w:cs="Garamond"/>
              </w:rPr>
              <w:t>rif.</w:t>
            </w:r>
            <w:proofErr w:type="spellEnd"/>
            <w:r>
              <w:rPr>
                <w:rFonts w:ascii="Garamond" w:eastAsia="Garamond" w:hAnsi="Garamond" w:cs="Garamond"/>
              </w:rPr>
              <w:t xml:space="preserve"> legge 118/71 e legge 104/92),  </w:t>
            </w:r>
          </w:p>
        </w:tc>
        <w:tc>
          <w:tcPr>
            <w:tcW w:w="4136" w:type="dxa"/>
            <w:tcBorders>
              <w:top w:val="single" w:sz="4" w:space="0" w:color="000000"/>
              <w:left w:val="single" w:sz="4" w:space="0" w:color="000000"/>
              <w:bottom w:val="single" w:sz="4" w:space="0" w:color="000000"/>
              <w:right w:val="single" w:sz="4" w:space="0" w:color="000000"/>
            </w:tcBorders>
          </w:tcPr>
          <w:p w14:paraId="30527BC5" w14:textId="77777777" w:rsidR="00D7043F" w:rsidRDefault="00D42A66">
            <w:pPr>
              <w:ind w:left="108"/>
            </w:pPr>
            <w:r>
              <w:rPr>
                <w:rFonts w:ascii="Garamond" w:eastAsia="Garamond" w:hAnsi="Garamond" w:cs="Garamond"/>
                <w:b/>
              </w:rPr>
              <w:t>ed ex art. 9 (g) del Regolamento)</w:t>
            </w:r>
            <w:r>
              <w:rPr>
                <w:rFonts w:ascii="Garamond" w:eastAsia="Garamond" w:hAnsi="Garamond" w:cs="Garamond"/>
              </w:rPr>
              <w:t xml:space="preserve"> e </w:t>
            </w:r>
            <w:r>
              <w:rPr>
                <w:rFonts w:ascii="Garamond" w:eastAsia="Garamond" w:hAnsi="Garamond" w:cs="Garamond"/>
                <w:b/>
              </w:rPr>
              <w:t xml:space="preserve">dell’art. </w:t>
            </w:r>
          </w:p>
          <w:p w14:paraId="6763026A" w14:textId="77777777" w:rsidR="00D7043F" w:rsidRDefault="00D42A66">
            <w:pPr>
              <w:spacing w:after="2" w:line="237" w:lineRule="auto"/>
              <w:ind w:left="108"/>
            </w:pPr>
            <w:r>
              <w:rPr>
                <w:rFonts w:ascii="Garamond" w:eastAsia="Garamond" w:hAnsi="Garamond" w:cs="Garamond"/>
                <w:b/>
              </w:rPr>
              <w:t xml:space="preserve">2 sexies, comma 2 del </w:t>
            </w:r>
            <w:proofErr w:type="spellStart"/>
            <w:r>
              <w:rPr>
                <w:rFonts w:ascii="Garamond" w:eastAsia="Garamond" w:hAnsi="Garamond" w:cs="Garamond"/>
                <w:b/>
              </w:rPr>
              <w:t>D.Lgs.</w:t>
            </w:r>
            <w:proofErr w:type="spellEnd"/>
            <w:r>
              <w:rPr>
                <w:rFonts w:ascii="Garamond" w:eastAsia="Garamond" w:hAnsi="Garamond" w:cs="Garamond"/>
                <w:b/>
              </w:rPr>
              <w:t xml:space="preserve"> 196/2003 e </w:t>
            </w:r>
            <w:proofErr w:type="spellStart"/>
            <w:r>
              <w:rPr>
                <w:rFonts w:ascii="Garamond" w:eastAsia="Garamond" w:hAnsi="Garamond" w:cs="Garamond"/>
                <w:b/>
              </w:rPr>
              <w:t>s.m.i.</w:t>
            </w:r>
            <w:proofErr w:type="spellEnd"/>
            <w:r>
              <w:rPr>
                <w:rFonts w:ascii="Garamond" w:eastAsia="Garamond" w:hAnsi="Garamond" w:cs="Garamond"/>
                <w:b/>
              </w:rPr>
              <w:t xml:space="preserve"> </w:t>
            </w:r>
          </w:p>
          <w:p w14:paraId="5C609225" w14:textId="77777777" w:rsidR="00D7043F" w:rsidRDefault="00D42A66">
            <w:pPr>
              <w:spacing w:line="237" w:lineRule="auto"/>
              <w:ind w:left="108" w:right="25"/>
              <w:jc w:val="both"/>
            </w:pPr>
            <w:r>
              <w:rPr>
                <w:rFonts w:ascii="Garamond" w:eastAsia="Garamond" w:hAnsi="Garamond" w:cs="Garamond"/>
              </w:rPr>
              <w:t xml:space="preserve">Il mancato, parziale o inesatto conferimento potrà avere, come conseguenza, l'impossibilità di effettuare l’attività amministrativa ed </w:t>
            </w:r>
          </w:p>
          <w:p w14:paraId="7FD37605" w14:textId="77777777" w:rsidR="00D7043F" w:rsidRDefault="00D42A66">
            <w:pPr>
              <w:ind w:left="108"/>
            </w:pPr>
            <w:r>
              <w:rPr>
                <w:rFonts w:ascii="Garamond" w:eastAsia="Garamond" w:hAnsi="Garamond" w:cs="Garamond"/>
              </w:rPr>
              <w:t>erogare i connessi servizi richiesti</w:t>
            </w:r>
            <w:r>
              <w:rPr>
                <w:rFonts w:ascii="Garamond" w:eastAsia="Garamond" w:hAnsi="Garamond" w:cs="Garamond"/>
                <w:b/>
              </w:rPr>
              <w:t xml:space="preserve"> </w:t>
            </w:r>
          </w:p>
        </w:tc>
      </w:tr>
    </w:tbl>
    <w:p w14:paraId="456ADA55" w14:textId="5F5B6A6B" w:rsidR="00D7043F" w:rsidRDefault="00D42A66" w:rsidP="00B74661">
      <w:pPr>
        <w:spacing w:after="144"/>
        <w:ind w:left="490"/>
      </w:pPr>
      <w:r>
        <w:rPr>
          <w:rFonts w:ascii="Garamond" w:eastAsia="Garamond" w:hAnsi="Garamond" w:cs="Garamond"/>
          <w:sz w:val="2"/>
        </w:rPr>
        <w:t xml:space="preserve"> </w:t>
      </w:r>
      <w:r>
        <w:rPr>
          <w:rFonts w:ascii="Garamond" w:eastAsia="Garamond" w:hAnsi="Garamond" w:cs="Garamond"/>
          <w:b/>
          <w:sz w:val="18"/>
        </w:rPr>
        <w:t xml:space="preserve"> </w:t>
      </w:r>
    </w:p>
    <w:p w14:paraId="2F46B7A3" w14:textId="77777777" w:rsidR="00D7043F" w:rsidRDefault="00D42A66">
      <w:pPr>
        <w:pStyle w:val="Titolo1"/>
        <w:spacing w:after="175"/>
        <w:ind w:left="16"/>
      </w:pPr>
      <w:r>
        <w:rPr>
          <w:sz w:val="28"/>
        </w:rPr>
        <w:t>4)</w:t>
      </w:r>
      <w:r>
        <w:t xml:space="preserve"> SOGGETTI AUTORIZZATI AL TRATTAMENTO, DESTINATARI ED EVENTUALI CATEGORIE DI DESTINATARI DEI DATI PERSONALI, RESPONSABILI ESTERNI</w:t>
      </w:r>
      <w:r>
        <w:rPr>
          <w:b w:val="0"/>
        </w:rPr>
        <w:t xml:space="preserve"> </w:t>
      </w:r>
    </w:p>
    <w:p w14:paraId="46FFAA00" w14:textId="77777777" w:rsidR="00D7043F" w:rsidRDefault="00D42A66">
      <w:pPr>
        <w:spacing w:after="151" w:line="248" w:lineRule="auto"/>
        <w:ind w:left="500" w:right="398" w:hanging="10"/>
        <w:jc w:val="both"/>
      </w:pPr>
      <w:r>
        <w:rPr>
          <w:rFonts w:ascii="Garamond" w:eastAsia="Garamond" w:hAnsi="Garamond" w:cs="Garamond"/>
        </w:rPr>
        <w:t xml:space="preserve">I dati verranno trattati all’interno dell’università, sotto la responsabilità del Titolare, da soggetti autorizzati </w:t>
      </w:r>
      <w:proofErr w:type="gramStart"/>
      <w:r>
        <w:rPr>
          <w:rFonts w:ascii="Garamond" w:eastAsia="Garamond" w:hAnsi="Garamond" w:cs="Garamond"/>
        </w:rPr>
        <w:t>ed</w:t>
      </w:r>
      <w:proofErr w:type="gramEnd"/>
      <w:r>
        <w:rPr>
          <w:rFonts w:ascii="Garamond" w:eastAsia="Garamond" w:hAnsi="Garamond" w:cs="Garamond"/>
        </w:rPr>
        <w:t xml:space="preserve"> adeguatamente istruiti ai sensi dell’art. 29 del GDPR, coinvolti nelle funzioni necessarie allo svolgimento delle specifiche finalità indicate e che operano negli uffici preposti quali segreterie studenti, dipartimenti, strutture preposte alla comunicazione, gestione documentale (personale tecnico amministrativo, docenti </w:t>
      </w:r>
      <w:proofErr w:type="spellStart"/>
      <w:r>
        <w:rPr>
          <w:rFonts w:ascii="Garamond" w:eastAsia="Garamond" w:hAnsi="Garamond" w:cs="Garamond"/>
        </w:rPr>
        <w:t>etc</w:t>
      </w:r>
      <w:proofErr w:type="spellEnd"/>
      <w:r>
        <w:rPr>
          <w:rFonts w:ascii="Garamond" w:eastAsia="Garamond" w:hAnsi="Garamond" w:cs="Garamond"/>
        </w:rPr>
        <w:t xml:space="preserve">…). </w:t>
      </w:r>
    </w:p>
    <w:p w14:paraId="5929AE45" w14:textId="77777777" w:rsidR="00D7043F" w:rsidRDefault="00D42A66">
      <w:pPr>
        <w:spacing w:after="233" w:line="248" w:lineRule="auto"/>
        <w:ind w:left="485" w:right="404" w:hanging="10"/>
        <w:jc w:val="both"/>
      </w:pPr>
      <w:r>
        <w:rPr>
          <w:rFonts w:ascii="Garamond" w:eastAsia="Garamond" w:hAnsi="Garamond" w:cs="Garamond"/>
        </w:rPr>
        <w:t xml:space="preserve">I dati personali potranno essere comunicati ad altre amministrazioni pubbliche in caso di procedimenti di propria competenza istituzionale ed a tutti quei soggetti pubblici ai quali, in presenza dei relativi presupposti, la comunicazione è prevista obbligatoriamente da disposizioni comunitarie, norme di legge o regolamento: </w:t>
      </w:r>
    </w:p>
    <w:p w14:paraId="2F0F78F7" w14:textId="77777777" w:rsidR="00D7043F" w:rsidRDefault="00D42A66">
      <w:pPr>
        <w:tabs>
          <w:tab w:val="center" w:pos="201"/>
          <w:tab w:val="center" w:pos="5333"/>
        </w:tabs>
        <w:spacing w:after="10" w:line="248" w:lineRule="auto"/>
      </w:pPr>
      <w:r>
        <w:tab/>
      </w:r>
      <w:r>
        <w:rPr>
          <w:rFonts w:ascii="Garamond" w:eastAsia="Garamond" w:hAnsi="Garamond" w:cs="Garamond"/>
          <w:sz w:val="28"/>
          <w:vertAlign w:val="superscript"/>
        </w:rPr>
        <w:t xml:space="preserve"> </w:t>
      </w:r>
      <w:r>
        <w:rPr>
          <w:rFonts w:ascii="Garamond" w:eastAsia="Garamond" w:hAnsi="Garamond" w:cs="Garamond"/>
          <w:sz w:val="28"/>
          <w:vertAlign w:val="superscript"/>
        </w:rPr>
        <w:tab/>
      </w:r>
      <w:r>
        <w:rPr>
          <w:rFonts w:ascii="Wingdings" w:eastAsia="Wingdings" w:hAnsi="Wingdings" w:cs="Wingdings"/>
          <w:sz w:val="20"/>
        </w:rPr>
        <w:t>▪</w:t>
      </w:r>
      <w:r>
        <w:rPr>
          <w:rFonts w:ascii="Arial" w:eastAsia="Arial" w:hAnsi="Arial" w:cs="Arial"/>
          <w:sz w:val="20"/>
        </w:rPr>
        <w:t xml:space="preserve"> </w:t>
      </w:r>
      <w:r>
        <w:rPr>
          <w:rFonts w:ascii="Garamond" w:eastAsia="Garamond" w:hAnsi="Garamond" w:cs="Garamond"/>
        </w:rPr>
        <w:t xml:space="preserve">M.U.R. per le finalità previste dall’art. 1, commi 526 e 527, della legge di bilancio 30 dicembre 2020 n. 178 </w:t>
      </w:r>
    </w:p>
    <w:p w14:paraId="7FA064C8" w14:textId="77777777" w:rsidR="00D7043F" w:rsidRDefault="00D42A66">
      <w:pPr>
        <w:spacing w:after="0"/>
        <w:ind w:left="977"/>
      </w:pPr>
      <w:r>
        <w:rPr>
          <w:rFonts w:ascii="Garamond" w:eastAsia="Garamond" w:hAnsi="Garamond" w:cs="Garamond"/>
        </w:rPr>
        <w:t xml:space="preserve"> </w:t>
      </w:r>
    </w:p>
    <w:p w14:paraId="474750AE" w14:textId="77777777" w:rsidR="00D7043F" w:rsidRDefault="00D42A66">
      <w:pPr>
        <w:spacing w:after="237" w:line="248" w:lineRule="auto"/>
        <w:ind w:left="485" w:right="404" w:hanging="10"/>
        <w:jc w:val="both"/>
      </w:pPr>
      <w:r>
        <w:rPr>
          <w:rFonts w:ascii="Garamond" w:eastAsia="Garamond" w:hAnsi="Garamond" w:cs="Garamond"/>
        </w:rPr>
        <w:t xml:space="preserve">I dati potranno essere trattati per le finalità previste da Responsabili esterni che hanno stipulato specifici accordi, convenzioni o protocolli di intese, contratti con il Titolare del trattamento: </w:t>
      </w:r>
    </w:p>
    <w:p w14:paraId="15EEFF27" w14:textId="77777777" w:rsidR="00D7043F" w:rsidRDefault="00D42A66">
      <w:pPr>
        <w:tabs>
          <w:tab w:val="center" w:pos="900"/>
          <w:tab w:val="center" w:pos="5190"/>
        </w:tabs>
        <w:spacing w:after="91"/>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Garamond" w:eastAsia="Garamond" w:hAnsi="Garamond" w:cs="Garamond"/>
        </w:rPr>
        <w:t xml:space="preserve">CINECA Consorzio Interuniversitario, via Magnanelli 6/3 - 40033 Casalecchio di Reno (BO) </w:t>
      </w:r>
    </w:p>
    <w:p w14:paraId="0CBF29C7" w14:textId="77777777" w:rsidR="00D7043F" w:rsidRDefault="00D42A66">
      <w:pPr>
        <w:spacing w:after="112" w:line="248" w:lineRule="auto"/>
        <w:ind w:left="500" w:right="398" w:hanging="10"/>
        <w:jc w:val="both"/>
      </w:pPr>
      <w:r>
        <w:rPr>
          <w:rFonts w:ascii="Garamond" w:eastAsia="Garamond" w:hAnsi="Garamond" w:cs="Garamond"/>
        </w:rPr>
        <w:t xml:space="preserve">L’elenco aggiornato dei Responsabili esterni può essere richiesto al Titolare del trattamento. </w:t>
      </w:r>
    </w:p>
    <w:p w14:paraId="1CB26A06" w14:textId="77777777" w:rsidR="00D7043F" w:rsidRDefault="00D42A66">
      <w:pPr>
        <w:spacing w:after="132"/>
        <w:ind w:left="982"/>
      </w:pPr>
      <w:r>
        <w:rPr>
          <w:rFonts w:ascii="Garamond" w:eastAsia="Garamond" w:hAnsi="Garamond" w:cs="Garamond"/>
          <w:sz w:val="18"/>
        </w:rPr>
        <w:t xml:space="preserve"> </w:t>
      </w:r>
    </w:p>
    <w:p w14:paraId="039A1A89" w14:textId="77777777" w:rsidR="00D7043F" w:rsidRDefault="00D42A66">
      <w:pPr>
        <w:pStyle w:val="Titolo1"/>
        <w:spacing w:after="103"/>
        <w:ind w:left="16"/>
      </w:pPr>
      <w:r>
        <w:rPr>
          <w:sz w:val="28"/>
        </w:rPr>
        <w:t>5)</w:t>
      </w:r>
      <w:r>
        <w:t xml:space="preserve"> PERIODO DI CONSERVAZIONE DEI DATI</w:t>
      </w:r>
      <w:r>
        <w:rPr>
          <w:b w:val="0"/>
        </w:rPr>
        <w:t xml:space="preserve"> </w:t>
      </w:r>
    </w:p>
    <w:p w14:paraId="6477176B" w14:textId="68D71527" w:rsidR="00D7043F" w:rsidRDefault="00D42A66" w:rsidP="00B74661">
      <w:pPr>
        <w:spacing w:after="86" w:line="248" w:lineRule="auto"/>
        <w:ind w:left="426" w:right="398"/>
        <w:jc w:val="both"/>
      </w:pPr>
      <w:r>
        <w:rPr>
          <w:rFonts w:ascii="Garamond" w:eastAsia="Garamond" w:hAnsi="Garamond" w:cs="Garamond"/>
        </w:rPr>
        <w:t xml:space="preserve">I dati saranno conservati conformemente ai principi di cui all’art. 5 regolamento UE 2016/679, per un arco di tempo non superiore al conseguimento delle finalità. </w:t>
      </w:r>
      <w:r>
        <w:rPr>
          <w:rFonts w:ascii="Garamond" w:eastAsia="Garamond" w:hAnsi="Garamond" w:cs="Garamond"/>
          <w:sz w:val="18"/>
        </w:rPr>
        <w:t xml:space="preserve"> </w:t>
      </w:r>
    </w:p>
    <w:p w14:paraId="47CA52D7" w14:textId="77777777" w:rsidR="00D7043F" w:rsidRDefault="00D42A66">
      <w:pPr>
        <w:spacing w:after="121"/>
        <w:ind w:left="16" w:hanging="10"/>
      </w:pPr>
      <w:r>
        <w:rPr>
          <w:rFonts w:ascii="Garamond" w:eastAsia="Garamond" w:hAnsi="Garamond" w:cs="Garamond"/>
          <w:b/>
          <w:sz w:val="28"/>
        </w:rPr>
        <w:t>6)</w:t>
      </w:r>
      <w:r>
        <w:rPr>
          <w:rFonts w:ascii="Garamond" w:eastAsia="Garamond" w:hAnsi="Garamond" w:cs="Garamond"/>
          <w:b/>
          <w:sz w:val="18"/>
        </w:rPr>
        <w:t xml:space="preserve"> FONTE DA CUI HANNO ORIGINE I DATI PERSONALI NON OTTENUTI PRESSO L’INTERESSATO</w:t>
      </w:r>
      <w:r>
        <w:rPr>
          <w:rFonts w:ascii="Garamond" w:eastAsia="Garamond" w:hAnsi="Garamond" w:cs="Garamond"/>
          <w:sz w:val="18"/>
        </w:rPr>
        <w:t xml:space="preserve"> </w:t>
      </w:r>
    </w:p>
    <w:p w14:paraId="37D8DC52" w14:textId="77777777" w:rsidR="00D7043F" w:rsidRDefault="00D42A66">
      <w:pPr>
        <w:spacing w:after="0"/>
        <w:ind w:left="500" w:hanging="10"/>
        <w:jc w:val="both"/>
      </w:pPr>
      <w:r>
        <w:rPr>
          <w:rFonts w:ascii="Garamond" w:eastAsia="Garamond" w:hAnsi="Garamond" w:cs="Garamond"/>
          <w:sz w:val="24"/>
        </w:rPr>
        <w:t xml:space="preserve">Il Titolare tratterà dati personali forniti direttamente da lei interessato  </w:t>
      </w:r>
    </w:p>
    <w:p w14:paraId="158903F1" w14:textId="77777777" w:rsidR="00D7043F" w:rsidRDefault="00D42A66">
      <w:pPr>
        <w:spacing w:after="0"/>
        <w:ind w:left="201"/>
      </w:pPr>
      <w:r>
        <w:rPr>
          <w:rFonts w:ascii="Cambria Math" w:eastAsia="Cambria Math" w:hAnsi="Cambria Math" w:cs="Cambria Math"/>
          <w:sz w:val="18"/>
        </w:rPr>
        <w:t xml:space="preserve"> </w:t>
      </w:r>
    </w:p>
    <w:p w14:paraId="0A322858" w14:textId="776D62F3" w:rsidR="00D7043F" w:rsidRPr="00D42A66" w:rsidRDefault="00D42A66" w:rsidP="00D42A66">
      <w:pPr>
        <w:spacing w:after="290"/>
        <w:rPr>
          <w:rFonts w:ascii="Garamond" w:eastAsia="Garamond" w:hAnsi="Garamond" w:cs="Garamond"/>
          <w:b/>
          <w:sz w:val="18"/>
        </w:rPr>
      </w:pPr>
      <w:r>
        <w:rPr>
          <w:rFonts w:ascii="Garamond" w:eastAsia="Garamond" w:hAnsi="Garamond" w:cs="Garamond"/>
          <w:b/>
          <w:sz w:val="18"/>
        </w:rPr>
        <w:t xml:space="preserve"> </w:t>
      </w:r>
      <w:r w:rsidRPr="00D42A66">
        <w:rPr>
          <w:rFonts w:ascii="Garamond" w:eastAsia="Garamond" w:hAnsi="Garamond" w:cs="Garamond"/>
          <w:b/>
          <w:szCs w:val="22"/>
        </w:rPr>
        <w:t>7)</w:t>
      </w:r>
      <w:r w:rsidRPr="00D42A66">
        <w:rPr>
          <w:rFonts w:ascii="Garamond" w:eastAsia="Garamond" w:hAnsi="Garamond" w:cs="Garamond"/>
          <w:b/>
          <w:sz w:val="18"/>
        </w:rPr>
        <w:t xml:space="preserve"> COME TRATTIAMO I DATI PERSONALI, MEZZI/MODALITÀ DEL TRATTAMENTO/MISURE DI SICUREZZA </w:t>
      </w:r>
    </w:p>
    <w:p w14:paraId="2D209A94" w14:textId="77777777" w:rsidR="00D7043F" w:rsidRDefault="00D42A66">
      <w:pPr>
        <w:spacing w:after="0" w:line="248" w:lineRule="auto"/>
        <w:ind w:left="485" w:right="404" w:hanging="10"/>
        <w:jc w:val="both"/>
      </w:pPr>
      <w:r>
        <w:rPr>
          <w:rFonts w:ascii="Garamond" w:eastAsia="Garamond" w:hAnsi="Garamond" w:cs="Garamond"/>
          <w:b/>
        </w:rPr>
        <w:lastRenderedPageBreak/>
        <w:t xml:space="preserve">Il trattamento dei dati avverrà tramite strumenti informatici e con modalità cartacee. </w:t>
      </w:r>
      <w:r>
        <w:rPr>
          <w:rFonts w:ascii="Garamond" w:eastAsia="Garamond" w:hAnsi="Garamond" w:cs="Garamond"/>
        </w:rPr>
        <w:t>A tal fine</w:t>
      </w:r>
      <w:r>
        <w:rPr>
          <w:rFonts w:ascii="Garamond" w:eastAsia="Garamond" w:hAnsi="Garamond" w:cs="Garamond"/>
          <w:b/>
          <w:vertAlign w:val="superscript"/>
        </w:rPr>
        <w:t xml:space="preserve"> </w:t>
      </w:r>
      <w:r>
        <w:rPr>
          <w:rFonts w:ascii="Garamond" w:eastAsia="Garamond" w:hAnsi="Garamond" w:cs="Garamond"/>
        </w:rPr>
        <w:t xml:space="preserve">il Titolare adotta specifiche </w:t>
      </w:r>
      <w:proofErr w:type="gramStart"/>
      <w:r>
        <w:rPr>
          <w:rFonts w:ascii="Garamond" w:eastAsia="Garamond" w:hAnsi="Garamond" w:cs="Garamond"/>
        </w:rPr>
        <w:t>ed</w:t>
      </w:r>
      <w:proofErr w:type="gramEnd"/>
      <w:r>
        <w:rPr>
          <w:rFonts w:ascii="Garamond" w:eastAsia="Garamond" w:hAnsi="Garamond" w:cs="Garamond"/>
        </w:rPr>
        <w:t xml:space="preserve"> adeguate misure di sicurezza a garanzia della sicurezza, dell’integrità, disponibilità e riservatezza dei dati stessi per fronteggiare i rischi di distruzione, perdita, modifica, accesso, divulgazione non autorizzata. </w:t>
      </w:r>
    </w:p>
    <w:p w14:paraId="56D6E3A6" w14:textId="77777777" w:rsidR="00D7043F" w:rsidRDefault="00D42A66" w:rsidP="00D42A66">
      <w:pPr>
        <w:spacing w:after="2" w:line="237" w:lineRule="auto"/>
        <w:ind w:left="489" w:right="413" w:hanging="63"/>
        <w:jc w:val="both"/>
      </w:pPr>
      <w:r>
        <w:rPr>
          <w:rFonts w:ascii="Garamond" w:eastAsia="Garamond" w:hAnsi="Garamond" w:cs="Garamond"/>
          <w:sz w:val="18"/>
        </w:rPr>
        <w:t xml:space="preserve"> </w:t>
      </w:r>
      <w:r>
        <w:rPr>
          <w:rFonts w:ascii="Garamond" w:eastAsia="Garamond" w:hAnsi="Garamond" w:cs="Garamond"/>
        </w:rPr>
        <w:t>Il trattamento potrebbe includere “</w:t>
      </w:r>
      <w:r>
        <w:rPr>
          <w:rFonts w:ascii="Garamond" w:eastAsia="Garamond" w:hAnsi="Garamond" w:cs="Garamond"/>
          <w:i/>
        </w:rPr>
        <w:t>operazioni (…) quali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r>
        <w:rPr>
          <w:rFonts w:ascii="Garamond" w:eastAsia="Garamond" w:hAnsi="Garamond" w:cs="Garamond"/>
        </w:rPr>
        <w:t xml:space="preserve"> (art. </w:t>
      </w:r>
    </w:p>
    <w:p w14:paraId="45F3C49C" w14:textId="70FD1B37" w:rsidR="00D7043F" w:rsidRDefault="00D42A66" w:rsidP="00B74661">
      <w:pPr>
        <w:spacing w:after="145" w:line="248" w:lineRule="auto"/>
        <w:ind w:left="485" w:right="404" w:hanging="10"/>
        <w:jc w:val="both"/>
      </w:pPr>
      <w:r>
        <w:rPr>
          <w:rFonts w:ascii="Garamond" w:eastAsia="Garamond" w:hAnsi="Garamond" w:cs="Garamond"/>
        </w:rPr>
        <w:t xml:space="preserve">4 GDPR).  </w:t>
      </w:r>
    </w:p>
    <w:p w14:paraId="33CA6838" w14:textId="77777777" w:rsidR="00D7043F" w:rsidRDefault="00D42A66">
      <w:pPr>
        <w:pStyle w:val="Titolo1"/>
        <w:spacing w:after="103"/>
        <w:ind w:left="16"/>
      </w:pPr>
      <w:r>
        <w:rPr>
          <w:sz w:val="28"/>
        </w:rPr>
        <w:t>8)</w:t>
      </w:r>
      <w:r>
        <w:t xml:space="preserve"> PROCESSO DECISIONALE AUTOMATIZZATO </w:t>
      </w:r>
    </w:p>
    <w:p w14:paraId="770CF41F" w14:textId="77777777" w:rsidR="00D7043F" w:rsidRDefault="00D42A66">
      <w:pPr>
        <w:spacing w:after="0" w:line="248" w:lineRule="auto"/>
        <w:ind w:left="485" w:right="404" w:hanging="10"/>
        <w:jc w:val="both"/>
      </w:pPr>
      <w:r>
        <w:rPr>
          <w:rFonts w:ascii="Garamond" w:eastAsia="Garamond" w:hAnsi="Garamond" w:cs="Garamond"/>
        </w:rPr>
        <w:t xml:space="preserve">Il trattamento </w:t>
      </w:r>
      <w:r>
        <w:rPr>
          <w:rFonts w:ascii="Garamond" w:eastAsia="Garamond" w:hAnsi="Garamond" w:cs="Garamond"/>
          <w:b/>
        </w:rPr>
        <w:t>comporta</w:t>
      </w:r>
      <w:r>
        <w:rPr>
          <w:rFonts w:ascii="Garamond" w:eastAsia="Garamond" w:hAnsi="Garamond" w:cs="Garamond"/>
        </w:rPr>
        <w:t xml:space="preserve"> l'attivazione di un processo decisionale automatizzato, compresa la profilazione, per la finalità di cui al bando in oggetto. </w:t>
      </w:r>
    </w:p>
    <w:p w14:paraId="24666B34" w14:textId="0549F31C" w:rsidR="00D7043F" w:rsidRDefault="00D42A66" w:rsidP="00B74661">
      <w:pPr>
        <w:spacing w:after="79"/>
        <w:ind w:left="201"/>
      </w:pPr>
      <w:r>
        <w:rPr>
          <w:rFonts w:ascii="Garamond" w:eastAsia="Garamond" w:hAnsi="Garamond" w:cs="Garamond"/>
          <w:sz w:val="18"/>
        </w:rPr>
        <w:t xml:space="preserve"> </w:t>
      </w:r>
      <w:r>
        <w:rPr>
          <w:rFonts w:ascii="Garamond" w:eastAsia="Garamond" w:hAnsi="Garamond" w:cs="Garamond"/>
        </w:rPr>
        <w:t xml:space="preserve"> </w:t>
      </w:r>
    </w:p>
    <w:p w14:paraId="082B7187" w14:textId="77777777" w:rsidR="00D7043F" w:rsidRDefault="00D42A66" w:rsidP="00D42A66">
      <w:pPr>
        <w:pStyle w:val="Titolo1"/>
        <w:tabs>
          <w:tab w:val="left" w:pos="10348"/>
        </w:tabs>
        <w:spacing w:after="179"/>
        <w:ind w:left="16"/>
        <w:jc w:val="both"/>
      </w:pPr>
      <w:r>
        <w:rPr>
          <w:sz w:val="28"/>
        </w:rPr>
        <w:t>9)</w:t>
      </w:r>
      <w:r>
        <w:t xml:space="preserve"> TRASFERIMENTO DI DATI AD UN PAESE TERZO</w:t>
      </w:r>
      <w:r>
        <w:rPr>
          <w:b w:val="0"/>
        </w:rPr>
        <w:t xml:space="preserve"> </w:t>
      </w:r>
    </w:p>
    <w:p w14:paraId="05AEEE09" w14:textId="6838FBFE" w:rsidR="00D7043F" w:rsidRDefault="00D42A66" w:rsidP="00D42A66">
      <w:pPr>
        <w:tabs>
          <w:tab w:val="left" w:pos="10348"/>
        </w:tabs>
        <w:spacing w:after="3" w:line="237" w:lineRule="auto"/>
        <w:ind w:left="426" w:right="435"/>
        <w:jc w:val="both"/>
      </w:pPr>
      <w:r>
        <w:rPr>
          <w:rFonts w:ascii="Garamond" w:eastAsia="Garamond" w:hAnsi="Garamond" w:cs="Garamond"/>
          <w:sz w:val="28"/>
          <w:vertAlign w:val="superscript"/>
        </w:rPr>
        <w:t xml:space="preserve"> </w:t>
      </w:r>
      <w:r>
        <w:rPr>
          <w:rFonts w:ascii="Garamond" w:eastAsia="Garamond" w:hAnsi="Garamond" w:cs="Garamond"/>
          <w:b/>
        </w:rPr>
        <w:t>Non è previsto</w:t>
      </w:r>
      <w:r>
        <w:rPr>
          <w:rFonts w:ascii="Garamond" w:eastAsia="Garamond" w:hAnsi="Garamond" w:cs="Garamond"/>
        </w:rPr>
        <w:t xml:space="preserve"> il trasferimento dei dati in territori extra-UE o ad organizzazioni internazionali. In caso di necessità connessa alla finalità che le abbiamo dichiarato nella presente informativa, prima di procedere al trasferimento le forniremo una informativa specifica e, qualora per il Paese di destinazione non sia stata emanata una decisione di adeguatezza, oppure non siano disponibili adeguate garanzie di protezione, le verrà richiesto il consenso per procedere al trasferimento. </w:t>
      </w:r>
    </w:p>
    <w:p w14:paraId="22EE8645" w14:textId="77777777" w:rsidR="00D7043F" w:rsidRDefault="00D42A66" w:rsidP="00D42A66">
      <w:pPr>
        <w:tabs>
          <w:tab w:val="left" w:pos="10348"/>
        </w:tabs>
        <w:spacing w:after="86"/>
        <w:ind w:left="696" w:right="435" w:firstLine="83"/>
        <w:jc w:val="both"/>
      </w:pPr>
      <w:r>
        <w:rPr>
          <w:rFonts w:ascii="Garamond" w:eastAsia="Garamond" w:hAnsi="Garamond" w:cs="Garamond"/>
        </w:rPr>
        <w:t xml:space="preserve"> </w:t>
      </w:r>
    </w:p>
    <w:p w14:paraId="33A1C4FB" w14:textId="77777777" w:rsidR="00D7043F" w:rsidRDefault="00D42A66">
      <w:pPr>
        <w:pStyle w:val="Titolo1"/>
        <w:ind w:left="16"/>
      </w:pPr>
      <w:r>
        <w:rPr>
          <w:sz w:val="28"/>
        </w:rPr>
        <w:t>10)</w:t>
      </w:r>
      <w:r>
        <w:t xml:space="preserve"> DIRITTI DELL’INTERESSATO</w:t>
      </w:r>
      <w:r>
        <w:rPr>
          <w:b w:val="0"/>
        </w:rPr>
        <w:t xml:space="preserve"> </w:t>
      </w:r>
    </w:p>
    <w:p w14:paraId="728F6FF9" w14:textId="05D1D9D4" w:rsidR="00D7043F" w:rsidRDefault="00D42A66" w:rsidP="00953D20">
      <w:pPr>
        <w:spacing w:after="0" w:line="248" w:lineRule="auto"/>
        <w:ind w:left="485" w:right="404" w:hanging="10"/>
        <w:jc w:val="both"/>
        <w:rPr>
          <w:rFonts w:ascii="Garamond" w:eastAsia="Garamond" w:hAnsi="Garamond" w:cs="Garamond"/>
        </w:rPr>
      </w:pPr>
      <w:r>
        <w:rPr>
          <w:rFonts w:ascii="Garamond" w:eastAsia="Garamond" w:hAnsi="Garamond" w:cs="Garamond"/>
          <w:b/>
        </w:rPr>
        <w:t xml:space="preserve">Contattando il Titolare del Trattamento o il Data </w:t>
      </w:r>
      <w:proofErr w:type="spellStart"/>
      <w:r>
        <w:rPr>
          <w:rFonts w:ascii="Garamond" w:eastAsia="Garamond" w:hAnsi="Garamond" w:cs="Garamond"/>
          <w:b/>
        </w:rPr>
        <w:t>Protection</w:t>
      </w:r>
      <w:proofErr w:type="spellEnd"/>
      <w:r>
        <w:rPr>
          <w:rFonts w:ascii="Garamond" w:eastAsia="Garamond" w:hAnsi="Garamond" w:cs="Garamond"/>
          <w:b/>
        </w:rPr>
        <w:t xml:space="preserve"> Officer agli indirizzi indicati</w:t>
      </w:r>
      <w:r>
        <w:rPr>
          <w:rFonts w:ascii="Garamond" w:eastAsia="Garamond" w:hAnsi="Garamond" w:cs="Garamond"/>
        </w:rPr>
        <w:t xml:space="preserve">, lei, in quanto interessato, ha il diritto di esercitare il </w:t>
      </w:r>
      <w:r>
        <w:rPr>
          <w:rFonts w:ascii="Garamond" w:eastAsia="Garamond" w:hAnsi="Garamond" w:cs="Garamond"/>
          <w:b/>
        </w:rPr>
        <w:t>diritto di accesso</w:t>
      </w:r>
      <w:r>
        <w:rPr>
          <w:rFonts w:ascii="Garamond" w:eastAsia="Garamond" w:hAnsi="Garamond" w:cs="Garamond"/>
        </w:rPr>
        <w:t xml:space="preserve"> ai propri dati personali (art. 15 GDPR); il diritto di richiedere maggiori informazioni in relazione ai contenuti della presente informativa (artt. 13 e 14); il </w:t>
      </w:r>
      <w:r>
        <w:rPr>
          <w:rFonts w:ascii="Garamond" w:eastAsia="Garamond" w:hAnsi="Garamond" w:cs="Garamond"/>
          <w:b/>
        </w:rPr>
        <w:t>diritto di rettifica</w:t>
      </w:r>
      <w:r>
        <w:rPr>
          <w:rFonts w:ascii="Garamond" w:eastAsia="Garamond" w:hAnsi="Garamond" w:cs="Garamond"/>
        </w:rPr>
        <w:t xml:space="preserve"> dei dati personali inesatti e di integrazione dei dati personali incompleti (art. 16); </w:t>
      </w:r>
      <w:r>
        <w:rPr>
          <w:rFonts w:ascii="Garamond" w:eastAsia="Garamond" w:hAnsi="Garamond" w:cs="Garamond"/>
          <w:b/>
        </w:rPr>
        <w:t>il diritto alla cancellazione/oblio</w:t>
      </w:r>
      <w:r>
        <w:rPr>
          <w:rFonts w:ascii="Garamond" w:eastAsia="Garamond" w:hAnsi="Garamond" w:cs="Garamond"/>
        </w:rPr>
        <w:t xml:space="preserve"> (fatta eccezione per quelli contenuti in atti che devono essere obbligatoriamente conservati dall’Università e salvo che sussista un motivo legittimo prevalente per procedere al trattamento) (art. 17); </w:t>
      </w:r>
      <w:r>
        <w:rPr>
          <w:rFonts w:ascii="Garamond" w:eastAsia="Garamond" w:hAnsi="Garamond" w:cs="Garamond"/>
          <w:b/>
        </w:rPr>
        <w:t>il diritto di limitazione</w:t>
      </w:r>
      <w:r>
        <w:rPr>
          <w:rFonts w:ascii="Garamond" w:eastAsia="Garamond" w:hAnsi="Garamond" w:cs="Garamond"/>
        </w:rPr>
        <w:t xml:space="preserve"> (art. 18); </w:t>
      </w:r>
      <w:r>
        <w:rPr>
          <w:rFonts w:ascii="Garamond" w:eastAsia="Garamond" w:hAnsi="Garamond" w:cs="Garamond"/>
          <w:b/>
        </w:rPr>
        <w:t>il diritto alla portabilità dei dati</w:t>
      </w:r>
      <w:r>
        <w:rPr>
          <w:rFonts w:ascii="Garamond" w:eastAsia="Garamond" w:hAnsi="Garamond" w:cs="Garamond"/>
        </w:rPr>
        <w:t xml:space="preserve"> (nei casi previsti dalla normativa) (art. 20); </w:t>
      </w:r>
      <w:r>
        <w:rPr>
          <w:rFonts w:ascii="Garamond" w:eastAsia="Garamond" w:hAnsi="Garamond" w:cs="Garamond"/>
          <w:b/>
        </w:rPr>
        <w:t>il diritto di opposizione</w:t>
      </w:r>
      <w:r>
        <w:rPr>
          <w:rFonts w:ascii="Garamond" w:eastAsia="Garamond" w:hAnsi="Garamond" w:cs="Garamond"/>
        </w:rPr>
        <w:t xml:space="preserve"> (art. 21) </w:t>
      </w:r>
    </w:p>
    <w:p w14:paraId="7CE40BDA" w14:textId="77777777" w:rsidR="00953D20" w:rsidRDefault="00953D20" w:rsidP="00953D20">
      <w:pPr>
        <w:spacing w:after="0" w:line="248" w:lineRule="auto"/>
        <w:ind w:left="485" w:right="404" w:hanging="10"/>
        <w:jc w:val="both"/>
      </w:pPr>
    </w:p>
    <w:p w14:paraId="03C78C70" w14:textId="77777777" w:rsidR="00D7043F" w:rsidRDefault="00D42A66">
      <w:pPr>
        <w:spacing w:after="115" w:line="248" w:lineRule="auto"/>
        <w:ind w:left="485" w:right="404" w:hanging="10"/>
        <w:jc w:val="both"/>
      </w:pPr>
      <w:r>
        <w:rPr>
          <w:rFonts w:ascii="Garamond" w:eastAsia="Garamond" w:hAnsi="Garamond" w:cs="Garamond"/>
          <w:b/>
        </w:rPr>
        <w:t>PER I TRATTAMENTI BASATI SUL CONSENSO</w:t>
      </w:r>
      <w:r>
        <w:rPr>
          <w:rFonts w:ascii="Garamond" w:eastAsia="Garamond" w:hAnsi="Garamond" w:cs="Garamond"/>
        </w:rPr>
        <w:t xml:space="preserve">, lei ha </w:t>
      </w:r>
      <w:r>
        <w:rPr>
          <w:rFonts w:ascii="Garamond" w:eastAsia="Garamond" w:hAnsi="Garamond" w:cs="Garamond"/>
          <w:b/>
        </w:rPr>
        <w:t xml:space="preserve">diritto di revocare il consenso </w:t>
      </w:r>
      <w:r>
        <w:rPr>
          <w:rFonts w:ascii="Garamond" w:eastAsia="Garamond" w:hAnsi="Garamond" w:cs="Garamond"/>
        </w:rPr>
        <w:t>in qualsiasi momento, senza pregiudicare la liceità del trattamento basato sul consenso prestato prima della revoca (art. 7 c.3 GDPR) contattando il Titolare del trattamento o il DPO;</w:t>
      </w:r>
      <w:r>
        <w:rPr>
          <w:rFonts w:ascii="Garamond" w:eastAsia="Garamond" w:hAnsi="Garamond" w:cs="Garamond"/>
          <w:sz w:val="18"/>
        </w:rPr>
        <w:t xml:space="preserve"> </w:t>
      </w:r>
    </w:p>
    <w:p w14:paraId="1963443C" w14:textId="77777777" w:rsidR="00D7043F" w:rsidRDefault="00D42A66">
      <w:pPr>
        <w:pStyle w:val="Titolo1"/>
        <w:ind w:left="500"/>
      </w:pPr>
      <w:r>
        <w:t xml:space="preserve">DIRITTO DI RECLAMO A UNA AUTORITÀ DI CONTROLLO (art. 77 </w:t>
      </w:r>
      <w:proofErr w:type="gramStart"/>
      <w:r>
        <w:t>GDPR)/</w:t>
      </w:r>
      <w:proofErr w:type="gramEnd"/>
      <w:r>
        <w:t xml:space="preserve"> o DIRITTO DI RICORSO </w:t>
      </w:r>
    </w:p>
    <w:p w14:paraId="103D7755" w14:textId="77777777" w:rsidR="00D7043F" w:rsidRDefault="00D42A66">
      <w:pPr>
        <w:spacing w:after="197"/>
        <w:ind w:left="500" w:hanging="10"/>
      </w:pPr>
      <w:r>
        <w:rPr>
          <w:rFonts w:ascii="Garamond" w:eastAsia="Garamond" w:hAnsi="Garamond" w:cs="Garamond"/>
          <w:b/>
          <w:sz w:val="18"/>
        </w:rPr>
        <w:t xml:space="preserve">ALL’AUTORITÀ GIUDIZIARIA ai sensi dell’art. 140-bis del </w:t>
      </w:r>
      <w:proofErr w:type="spellStart"/>
      <w:r>
        <w:rPr>
          <w:rFonts w:ascii="Garamond" w:eastAsia="Garamond" w:hAnsi="Garamond" w:cs="Garamond"/>
          <w:b/>
          <w:sz w:val="18"/>
        </w:rPr>
        <w:t>D.lgs</w:t>
      </w:r>
      <w:proofErr w:type="spellEnd"/>
      <w:r>
        <w:rPr>
          <w:rFonts w:ascii="Garamond" w:eastAsia="Garamond" w:hAnsi="Garamond" w:cs="Garamond"/>
          <w:b/>
          <w:sz w:val="18"/>
        </w:rPr>
        <w:t xml:space="preserve"> n. 196/203, come modificato dal D.lgs. n. 101/2018: </w:t>
      </w:r>
    </w:p>
    <w:p w14:paraId="2117C0F0" w14:textId="77777777" w:rsidR="00D7043F" w:rsidRDefault="00D42A66">
      <w:pPr>
        <w:spacing w:after="116" w:line="248" w:lineRule="auto"/>
        <w:ind w:left="489" w:right="5536" w:hanging="288"/>
        <w:jc w:val="both"/>
      </w:pPr>
      <w:r>
        <w:rPr>
          <w:rFonts w:ascii="Garamond" w:eastAsia="Garamond" w:hAnsi="Garamond" w:cs="Garamond"/>
          <w:sz w:val="18"/>
        </w:rPr>
        <w:t xml:space="preserve"> </w:t>
      </w:r>
      <w:r>
        <w:rPr>
          <w:rFonts w:ascii="Garamond" w:eastAsia="Garamond" w:hAnsi="Garamond" w:cs="Garamond"/>
          <w:sz w:val="18"/>
        </w:rPr>
        <w:tab/>
      </w:r>
      <w:r>
        <w:rPr>
          <w:rFonts w:ascii="Garamond" w:eastAsia="Garamond" w:hAnsi="Garamond" w:cs="Garamond"/>
        </w:rPr>
        <w:t xml:space="preserve">Autorità Garante della Privacy </w:t>
      </w:r>
      <w:hyperlink r:id="rId6">
        <w:r>
          <w:rPr>
            <w:rFonts w:ascii="Garamond" w:eastAsia="Garamond" w:hAnsi="Garamond" w:cs="Garamond"/>
            <w:color w:val="0000FF"/>
            <w:u w:val="single" w:color="0000FF"/>
          </w:rPr>
          <w:t>www.garanteprivacy.it</w:t>
        </w:r>
      </w:hyperlink>
      <w:hyperlink r:id="rId7">
        <w:r>
          <w:rPr>
            <w:rFonts w:ascii="Garamond" w:eastAsia="Garamond" w:hAnsi="Garamond" w:cs="Garamond"/>
            <w:color w:val="0000FF"/>
          </w:rPr>
          <w:t xml:space="preserve"> </w:t>
        </w:r>
      </w:hyperlink>
    </w:p>
    <w:p w14:paraId="27516E7D" w14:textId="69B72173" w:rsidR="00D7043F" w:rsidRDefault="00D7043F">
      <w:pPr>
        <w:spacing w:after="139"/>
        <w:ind w:left="490"/>
      </w:pPr>
    </w:p>
    <w:p w14:paraId="39D86FDB" w14:textId="77777777" w:rsidR="00953D20" w:rsidRDefault="00953D20">
      <w:pPr>
        <w:spacing w:after="139"/>
        <w:ind w:left="490"/>
      </w:pPr>
    </w:p>
    <w:p w14:paraId="49225347" w14:textId="77777777" w:rsidR="00953D20" w:rsidRDefault="00953D20">
      <w:pPr>
        <w:spacing w:after="139"/>
        <w:ind w:left="490"/>
      </w:pPr>
    </w:p>
    <w:p w14:paraId="1E6778AF" w14:textId="77777777" w:rsidR="00953D20" w:rsidRDefault="00953D20">
      <w:pPr>
        <w:spacing w:after="139"/>
        <w:ind w:left="490"/>
      </w:pPr>
    </w:p>
    <w:p w14:paraId="08D72F1B" w14:textId="77777777" w:rsidR="00D7043F" w:rsidRDefault="00D42A66">
      <w:pPr>
        <w:spacing w:after="35"/>
        <w:ind w:left="10" w:right="36" w:hanging="10"/>
        <w:jc w:val="center"/>
      </w:pPr>
      <w:r>
        <w:rPr>
          <w:rFonts w:ascii="Arial" w:eastAsia="Arial" w:hAnsi="Arial" w:cs="Arial"/>
          <w:b/>
          <w:sz w:val="24"/>
        </w:rPr>
        <w:t xml:space="preserve">PROTEZIONE DEI DATI PERSONALI  </w:t>
      </w:r>
    </w:p>
    <w:p w14:paraId="4236D37C" w14:textId="77777777" w:rsidR="00D7043F" w:rsidRDefault="00D42A66">
      <w:pPr>
        <w:spacing w:after="0"/>
        <w:ind w:left="10" w:right="32" w:hanging="10"/>
        <w:jc w:val="center"/>
      </w:pPr>
      <w:r>
        <w:rPr>
          <w:rFonts w:ascii="Arial" w:eastAsia="Arial" w:hAnsi="Arial" w:cs="Arial"/>
          <w:b/>
          <w:sz w:val="24"/>
        </w:rPr>
        <w:lastRenderedPageBreak/>
        <w:t xml:space="preserve">CONSENSO ALL’INFORMATIVA (ART. 6. 1a GDPR) </w:t>
      </w:r>
    </w:p>
    <w:p w14:paraId="4C5C0A1F" w14:textId="77777777" w:rsidR="00D7043F" w:rsidRDefault="00D42A66">
      <w:pPr>
        <w:spacing w:after="20"/>
        <w:ind w:left="26"/>
        <w:jc w:val="center"/>
      </w:pPr>
      <w:r>
        <w:rPr>
          <w:rFonts w:ascii="Garamond" w:eastAsia="Garamond" w:hAnsi="Garamond" w:cs="Garamond"/>
          <w:b/>
          <w:sz w:val="24"/>
        </w:rPr>
        <w:t xml:space="preserve"> </w:t>
      </w:r>
    </w:p>
    <w:p w14:paraId="01FD2B72" w14:textId="77777777" w:rsidR="00D7043F" w:rsidRDefault="00D42A66">
      <w:pPr>
        <w:spacing w:after="215"/>
        <w:ind w:left="16" w:hanging="10"/>
        <w:jc w:val="both"/>
      </w:pPr>
      <w:r>
        <w:rPr>
          <w:rFonts w:ascii="Garamond" w:eastAsia="Garamond" w:hAnsi="Garamond" w:cs="Garamond"/>
          <w:sz w:val="24"/>
        </w:rPr>
        <w:t xml:space="preserve">Il/La sottoscritto/a Cognome__________________________ Nome_____________________________ </w:t>
      </w:r>
    </w:p>
    <w:p w14:paraId="68786245" w14:textId="77777777" w:rsidR="00D7043F" w:rsidRDefault="00D42A66">
      <w:pPr>
        <w:spacing w:after="18"/>
        <w:ind w:left="16" w:hanging="10"/>
        <w:jc w:val="both"/>
      </w:pPr>
      <w:r>
        <w:rPr>
          <w:rFonts w:ascii="Garamond" w:eastAsia="Garamond" w:hAnsi="Garamond" w:cs="Garamond"/>
          <w:sz w:val="24"/>
        </w:rPr>
        <w:t xml:space="preserve">Cittadinanza e residenza </w:t>
      </w:r>
    </w:p>
    <w:p w14:paraId="6D5ED133" w14:textId="77777777" w:rsidR="00D7043F" w:rsidRDefault="00D42A66">
      <w:pPr>
        <w:spacing w:after="215"/>
        <w:ind w:left="16" w:hanging="10"/>
        <w:jc w:val="both"/>
      </w:pPr>
      <w:r>
        <w:rPr>
          <w:rFonts w:ascii="Garamond" w:eastAsia="Garamond" w:hAnsi="Garamond" w:cs="Garamond"/>
          <w:sz w:val="24"/>
        </w:rPr>
        <w:t xml:space="preserve">____________________________________________________________________________ </w:t>
      </w:r>
    </w:p>
    <w:p w14:paraId="698C8417" w14:textId="782C7CD5" w:rsidR="00D7043F" w:rsidRDefault="00D42A66">
      <w:pPr>
        <w:spacing w:after="141"/>
        <w:ind w:left="16" w:hanging="10"/>
        <w:jc w:val="both"/>
      </w:pPr>
      <w:r>
        <w:rPr>
          <w:rFonts w:ascii="Garamond" w:eastAsia="Garamond" w:hAnsi="Garamond" w:cs="Garamond"/>
          <w:sz w:val="24"/>
        </w:rPr>
        <w:t xml:space="preserve">Con riferimento alla domanda di partecipazione al </w:t>
      </w:r>
      <w:r>
        <w:rPr>
          <w:rFonts w:ascii="Garamond" w:eastAsia="Garamond" w:hAnsi="Garamond" w:cs="Garamond"/>
          <w:b/>
          <w:sz w:val="25"/>
        </w:rPr>
        <w:t xml:space="preserve">“Bando “Inclusive </w:t>
      </w:r>
      <w:proofErr w:type="spellStart"/>
      <w:r>
        <w:rPr>
          <w:rFonts w:ascii="Garamond" w:eastAsia="Garamond" w:hAnsi="Garamond" w:cs="Garamond"/>
          <w:b/>
          <w:sz w:val="25"/>
        </w:rPr>
        <w:t>Uniss</w:t>
      </w:r>
      <w:proofErr w:type="spellEnd"/>
      <w:r>
        <w:rPr>
          <w:rFonts w:ascii="Garamond" w:eastAsia="Garamond" w:hAnsi="Garamond" w:cs="Garamond"/>
          <w:b/>
          <w:sz w:val="25"/>
        </w:rPr>
        <w:t>” per borse di studio in favore di studentesse e studenti internazionali che versano in particolari condizioni di svantaggio socioeconomico</w:t>
      </w:r>
      <w:r>
        <w:rPr>
          <w:rFonts w:ascii="Garamond" w:eastAsia="Garamond" w:hAnsi="Garamond" w:cs="Garamond"/>
          <w:sz w:val="24"/>
        </w:rPr>
        <w:t xml:space="preserve">” e agli allegati alla stessa domanda, </w:t>
      </w:r>
      <w:r>
        <w:rPr>
          <w:rFonts w:ascii="Garamond" w:eastAsia="Garamond" w:hAnsi="Garamond" w:cs="Garamond"/>
          <w:b/>
          <w:sz w:val="24"/>
        </w:rPr>
        <w:t>presa visione della presente informativa</w:t>
      </w:r>
      <w:r>
        <w:rPr>
          <w:rFonts w:ascii="Garamond" w:eastAsia="Garamond" w:hAnsi="Garamond" w:cs="Garamond"/>
          <w:sz w:val="24"/>
        </w:rPr>
        <w:t xml:space="preserve"> sul trattamento dei dati personali </w:t>
      </w:r>
      <w:r>
        <w:rPr>
          <w:rFonts w:ascii="Garamond" w:eastAsia="Garamond" w:hAnsi="Garamond" w:cs="Garamond"/>
          <w:color w:val="222222"/>
        </w:rPr>
        <w:t>ai sensi dell’art. 13 del Regolamento UE 2016/679</w:t>
      </w:r>
      <w:r>
        <w:rPr>
          <w:rFonts w:ascii="Garamond" w:eastAsia="Garamond" w:hAnsi="Garamond" w:cs="Garamond"/>
          <w:sz w:val="24"/>
        </w:rPr>
        <w:t xml:space="preserve"> ed </w:t>
      </w:r>
      <w:r>
        <w:rPr>
          <w:rFonts w:ascii="Garamond" w:eastAsia="Garamond" w:hAnsi="Garamond" w:cs="Garamond"/>
          <w:b/>
          <w:sz w:val="24"/>
        </w:rPr>
        <w:t>informato</w:t>
      </w:r>
      <w:r>
        <w:rPr>
          <w:rFonts w:ascii="Garamond" w:eastAsia="Garamond" w:hAnsi="Garamond" w:cs="Garamond"/>
          <w:sz w:val="24"/>
        </w:rPr>
        <w:t xml:space="preserve"> che contattando l’ateneo </w:t>
      </w:r>
      <w:r>
        <w:rPr>
          <w:rFonts w:ascii="Garamond" w:eastAsia="Garamond" w:hAnsi="Garamond" w:cs="Garamond"/>
          <w:b/>
          <w:sz w:val="24"/>
        </w:rPr>
        <w:t>potrà revocare il consenso</w:t>
      </w:r>
      <w:r>
        <w:rPr>
          <w:rFonts w:ascii="Garamond" w:eastAsia="Garamond" w:hAnsi="Garamond" w:cs="Garamond"/>
          <w:sz w:val="24"/>
        </w:rPr>
        <w:t xml:space="preserve"> espresso in qualsiasi momento, senza che questo pregiudichi la liceità del trattamento basato sul consenso prestato prima della revoca (art. 7 GDPR): </w:t>
      </w:r>
    </w:p>
    <w:p w14:paraId="4EB45C38" w14:textId="77777777" w:rsidR="00D7043F" w:rsidRDefault="00D42A66">
      <w:pPr>
        <w:spacing w:after="298"/>
        <w:ind w:left="21"/>
      </w:pPr>
      <w:r>
        <w:rPr>
          <w:rFonts w:ascii="Garamond" w:eastAsia="Garamond" w:hAnsi="Garamond" w:cs="Garamond"/>
          <w:sz w:val="24"/>
        </w:rPr>
        <w:t xml:space="preserve"> </w:t>
      </w:r>
    </w:p>
    <w:p w14:paraId="78429F77" w14:textId="77777777" w:rsidR="00D7043F" w:rsidRDefault="00D42A66">
      <w:pPr>
        <w:spacing w:after="0"/>
        <w:ind w:left="21"/>
      </w:pPr>
      <w:r>
        <w:rPr>
          <w:sz w:val="24"/>
        </w:rPr>
        <w:t>☐</w:t>
      </w:r>
      <w:r>
        <w:rPr>
          <w:rFonts w:ascii="Garamond" w:eastAsia="Garamond" w:hAnsi="Garamond" w:cs="Garamond"/>
          <w:sz w:val="24"/>
        </w:rPr>
        <w:t xml:space="preserve"> </w:t>
      </w:r>
      <w:r>
        <w:rPr>
          <w:rFonts w:ascii="Garamond" w:eastAsia="Garamond" w:hAnsi="Garamond" w:cs="Garamond"/>
          <w:b/>
          <w:sz w:val="24"/>
        </w:rPr>
        <w:t>PRESTA IL CONSENSO AL TRATTAMENTO</w:t>
      </w:r>
      <w:r>
        <w:rPr>
          <w:rFonts w:ascii="Garamond" w:eastAsia="Garamond" w:hAnsi="Garamond" w:cs="Garamond"/>
          <w:sz w:val="24"/>
        </w:rPr>
        <w:t xml:space="preserve"> </w:t>
      </w:r>
    </w:p>
    <w:p w14:paraId="2EEC913E" w14:textId="77777777" w:rsidR="00D7043F" w:rsidRDefault="00D42A66">
      <w:pPr>
        <w:spacing w:after="57"/>
        <w:ind w:left="21"/>
      </w:pPr>
      <w:r>
        <w:rPr>
          <w:rFonts w:ascii="Garamond" w:eastAsia="Garamond" w:hAnsi="Garamond" w:cs="Garamond"/>
          <w:sz w:val="24"/>
        </w:rPr>
        <w:t xml:space="preserve"> </w:t>
      </w:r>
    </w:p>
    <w:p w14:paraId="448CB87C" w14:textId="77777777" w:rsidR="00D7043F" w:rsidRDefault="00D42A66">
      <w:pPr>
        <w:spacing w:after="0"/>
        <w:ind w:left="16" w:hanging="10"/>
        <w:jc w:val="both"/>
      </w:pPr>
      <w:r>
        <w:rPr>
          <w:sz w:val="24"/>
        </w:rPr>
        <w:t>☐</w:t>
      </w:r>
      <w:r>
        <w:rPr>
          <w:rFonts w:ascii="Garamond" w:eastAsia="Garamond" w:hAnsi="Garamond" w:cs="Garamond"/>
          <w:sz w:val="24"/>
        </w:rPr>
        <w:t xml:space="preserve"> NON PRESTA IL CONSENSO </w:t>
      </w:r>
    </w:p>
    <w:p w14:paraId="658E5964" w14:textId="77777777" w:rsidR="00D7043F" w:rsidRDefault="00D42A66">
      <w:pPr>
        <w:spacing w:after="217"/>
        <w:ind w:left="21"/>
      </w:pPr>
      <w:r>
        <w:rPr>
          <w:rFonts w:ascii="Garamond" w:eastAsia="Garamond" w:hAnsi="Garamond" w:cs="Garamond"/>
          <w:sz w:val="24"/>
        </w:rPr>
        <w:t xml:space="preserve"> </w:t>
      </w:r>
    </w:p>
    <w:p w14:paraId="23A3B16E" w14:textId="77777777" w:rsidR="00D42A66" w:rsidRDefault="00D42A66">
      <w:pPr>
        <w:spacing w:after="215"/>
        <w:ind w:left="16" w:hanging="10"/>
        <w:jc w:val="both"/>
        <w:rPr>
          <w:rFonts w:ascii="Garamond" w:eastAsia="Garamond" w:hAnsi="Garamond" w:cs="Garamond"/>
          <w:sz w:val="24"/>
        </w:rPr>
      </w:pPr>
      <w:r>
        <w:rPr>
          <w:rFonts w:ascii="Garamond" w:eastAsia="Garamond" w:hAnsi="Garamond" w:cs="Garamond"/>
          <w:sz w:val="24"/>
        </w:rPr>
        <w:t xml:space="preserve">Data ________/________/________/ </w:t>
      </w:r>
    </w:p>
    <w:p w14:paraId="2E96DE58" w14:textId="77777777" w:rsidR="00D42A66" w:rsidRDefault="00D42A66">
      <w:pPr>
        <w:spacing w:after="215"/>
        <w:ind w:left="16" w:hanging="10"/>
        <w:jc w:val="both"/>
        <w:rPr>
          <w:rFonts w:ascii="Garamond" w:eastAsia="Garamond" w:hAnsi="Garamond" w:cs="Garamond"/>
          <w:sz w:val="24"/>
        </w:rPr>
      </w:pPr>
    </w:p>
    <w:p w14:paraId="6574965B" w14:textId="77777777" w:rsidR="00D42A66" w:rsidRDefault="00D42A66">
      <w:pPr>
        <w:spacing w:after="215"/>
        <w:ind w:left="16" w:hanging="10"/>
        <w:jc w:val="both"/>
        <w:rPr>
          <w:rFonts w:ascii="Garamond" w:eastAsia="Garamond" w:hAnsi="Garamond" w:cs="Garamond"/>
          <w:sz w:val="24"/>
        </w:rPr>
      </w:pPr>
    </w:p>
    <w:p w14:paraId="0CED5CA3" w14:textId="77777777" w:rsidR="00D42A66" w:rsidRDefault="00D42A66">
      <w:pPr>
        <w:spacing w:after="215"/>
        <w:ind w:left="16" w:hanging="10"/>
        <w:jc w:val="both"/>
        <w:rPr>
          <w:rFonts w:ascii="Garamond" w:eastAsia="Garamond" w:hAnsi="Garamond" w:cs="Garamond"/>
          <w:sz w:val="24"/>
        </w:rPr>
      </w:pPr>
    </w:p>
    <w:p w14:paraId="21084432" w14:textId="44B91F2A" w:rsidR="00D7043F" w:rsidRDefault="00D42A66">
      <w:pPr>
        <w:spacing w:after="215"/>
        <w:ind w:left="16" w:hanging="10"/>
        <w:jc w:val="both"/>
      </w:pPr>
      <w:r>
        <w:rPr>
          <w:rFonts w:ascii="Garamond" w:eastAsia="Garamond" w:hAnsi="Garamond" w:cs="Garamond"/>
          <w:sz w:val="24"/>
        </w:rPr>
        <w:t xml:space="preserve">Firma dell’interessato ______________________________ </w:t>
      </w:r>
    </w:p>
    <w:p w14:paraId="552CF719" w14:textId="77777777" w:rsidR="00D7043F" w:rsidRDefault="00D42A66">
      <w:pPr>
        <w:spacing w:after="217"/>
        <w:ind w:left="21"/>
      </w:pPr>
      <w:r>
        <w:rPr>
          <w:rFonts w:ascii="Garamond" w:eastAsia="Garamond" w:hAnsi="Garamond" w:cs="Garamond"/>
          <w:sz w:val="24"/>
        </w:rPr>
        <w:t xml:space="preserve"> </w:t>
      </w:r>
    </w:p>
    <w:p w14:paraId="3910581E" w14:textId="77777777" w:rsidR="00D7043F" w:rsidRDefault="00D42A66">
      <w:pPr>
        <w:spacing w:after="215"/>
        <w:ind w:left="21"/>
      </w:pPr>
      <w:r>
        <w:rPr>
          <w:rFonts w:ascii="Garamond" w:eastAsia="Garamond" w:hAnsi="Garamond" w:cs="Garamond"/>
          <w:sz w:val="24"/>
        </w:rPr>
        <w:t xml:space="preserve"> </w:t>
      </w:r>
    </w:p>
    <w:p w14:paraId="43114F2A" w14:textId="77777777" w:rsidR="00D7043F" w:rsidRDefault="00D42A66">
      <w:pPr>
        <w:spacing w:after="196"/>
        <w:ind w:left="21"/>
      </w:pPr>
      <w:r>
        <w:rPr>
          <w:rFonts w:ascii="Garamond" w:eastAsia="Garamond" w:hAnsi="Garamond" w:cs="Garamond"/>
          <w:sz w:val="24"/>
        </w:rPr>
        <w:t xml:space="preserve"> </w:t>
      </w:r>
    </w:p>
    <w:p w14:paraId="0A16D70D" w14:textId="77777777" w:rsidR="00D7043F" w:rsidRDefault="00D42A66">
      <w:pPr>
        <w:spacing w:after="0"/>
        <w:ind w:left="21"/>
      </w:pPr>
      <w:r>
        <w:rPr>
          <w:rFonts w:ascii="Garamond" w:eastAsia="Garamond" w:hAnsi="Garamond" w:cs="Garamond"/>
          <w:sz w:val="24"/>
        </w:rPr>
        <w:t xml:space="preserve"> </w:t>
      </w:r>
      <w:r>
        <w:rPr>
          <w:rFonts w:ascii="Garamond" w:eastAsia="Garamond" w:hAnsi="Garamond" w:cs="Garamond"/>
          <w:sz w:val="24"/>
        </w:rPr>
        <w:tab/>
        <w:t xml:space="preserve"> </w:t>
      </w:r>
    </w:p>
    <w:sectPr w:rsidR="00D7043F" w:rsidSect="00D42A66">
      <w:headerReference w:type="default" r:id="rId8"/>
      <w:footerReference w:type="even" r:id="rId9"/>
      <w:footerReference w:type="default" r:id="rId10"/>
      <w:footerReference w:type="first" r:id="rId11"/>
      <w:pgSz w:w="11906" w:h="16838"/>
      <w:pgMar w:top="2665" w:right="991" w:bottom="1138" w:left="699"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AA97" w14:textId="77777777" w:rsidR="008A1F5B" w:rsidRDefault="008A1F5B">
      <w:pPr>
        <w:spacing w:after="0" w:line="240" w:lineRule="auto"/>
      </w:pPr>
      <w:r>
        <w:separator/>
      </w:r>
    </w:p>
  </w:endnote>
  <w:endnote w:type="continuationSeparator" w:id="0">
    <w:p w14:paraId="240F6B80" w14:textId="77777777" w:rsidR="008A1F5B" w:rsidRDefault="008A1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9DB4" w14:textId="77777777" w:rsidR="00D7043F" w:rsidRDefault="00D42A66">
    <w:pPr>
      <w:spacing w:after="0"/>
      <w:ind w:left="21"/>
    </w:pPr>
    <w:r>
      <w:rPr>
        <w:noProof/>
      </w:rPr>
      <mc:AlternateContent>
        <mc:Choice Requires="wpg">
          <w:drawing>
            <wp:anchor distT="0" distB="0" distL="114300" distR="114300" simplePos="0" relativeHeight="251658240" behindDoc="0" locked="0" layoutInCell="1" allowOverlap="1" wp14:anchorId="7E204FA2" wp14:editId="389BFFBD">
              <wp:simplePos x="0" y="0"/>
              <wp:positionH relativeFrom="page">
                <wp:posOffset>438912</wp:posOffset>
              </wp:positionH>
              <wp:positionV relativeFrom="page">
                <wp:posOffset>10000183</wp:posOffset>
              </wp:positionV>
              <wp:extent cx="6684010" cy="6096"/>
              <wp:effectExtent l="0" t="0" r="0" b="0"/>
              <wp:wrapSquare wrapText="bothSides"/>
              <wp:docPr id="5811" name="Group 5811"/>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5976" name="Shape 5976"/>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11" style="width:526.3pt;height:0.47998pt;position:absolute;mso-position-horizontal-relative:page;mso-position-horizontal:absolute;margin-left:34.56pt;mso-position-vertical-relative:page;margin-top:787.416pt;" coordsize="66840,60">
              <v:shape id="Shape 5977" style="position:absolute;width:66840;height:91;left:0;top:0;" coordsize="6684010,9144" path="m0,0l6684010,0l6684010,9144l0,9144l0,0">
                <v:stroke weight="0pt" endcap="flat" joinstyle="miter" miterlimit="10" on="false" color="#000000" opacity="0"/>
                <v:fill on="true" color="#000000"/>
              </v:shape>
              <w10:wrap type="square"/>
            </v:group>
          </w:pict>
        </mc:Fallback>
      </mc:AlternateConten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2BB6" w14:textId="77777777" w:rsidR="00D42A66" w:rsidRDefault="00D42A66">
    <w:pPr>
      <w:pStyle w:val="Pidipagina"/>
      <w:jc w:val="center"/>
    </w:pPr>
  </w:p>
  <w:tbl>
    <w:tblPr>
      <w:tblStyle w:val="Grigliatabella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7"/>
      <w:gridCol w:w="3082"/>
      <w:gridCol w:w="3345"/>
    </w:tblGrid>
    <w:tr w:rsidR="00D42A66" w:rsidRPr="00D42A66" w14:paraId="18D4AEBC" w14:textId="77777777" w:rsidTr="00215975">
      <w:tc>
        <w:tcPr>
          <w:tcW w:w="2787" w:type="dxa"/>
        </w:tcPr>
        <w:p w14:paraId="76D26C4C" w14:textId="77777777" w:rsidR="00D42A66" w:rsidRPr="00B74661" w:rsidRDefault="00D42A66" w:rsidP="00D42A66">
          <w:pPr>
            <w:tabs>
              <w:tab w:val="center" w:pos="4819"/>
              <w:tab w:val="right" w:pos="9638"/>
            </w:tabs>
            <w:spacing w:line="240" w:lineRule="auto"/>
            <w:ind w:left="10" w:right="6" w:hanging="10"/>
            <w:jc w:val="both"/>
            <w:rPr>
              <w:b/>
              <w:bCs/>
              <w:sz w:val="16"/>
              <w:szCs w:val="16"/>
              <w:lang w:val="it-IT"/>
            </w:rPr>
          </w:pPr>
          <w:r w:rsidRPr="00B74661">
            <w:rPr>
              <w:b/>
              <w:bCs/>
              <w:sz w:val="16"/>
              <w:szCs w:val="16"/>
              <w:lang w:val="it-IT"/>
            </w:rPr>
            <w:t>Università degli Studi di Sassari</w:t>
          </w:r>
        </w:p>
        <w:p w14:paraId="01919E18" w14:textId="77777777" w:rsidR="00D42A66" w:rsidRPr="00B74661" w:rsidRDefault="00D42A66" w:rsidP="00D42A66">
          <w:pPr>
            <w:tabs>
              <w:tab w:val="center" w:pos="4819"/>
              <w:tab w:val="right" w:pos="9638"/>
            </w:tabs>
            <w:spacing w:line="240" w:lineRule="auto"/>
            <w:ind w:left="10" w:right="6" w:hanging="10"/>
            <w:jc w:val="both"/>
            <w:rPr>
              <w:sz w:val="16"/>
              <w:szCs w:val="16"/>
              <w:lang w:val="it-IT"/>
            </w:rPr>
          </w:pPr>
          <w:r w:rsidRPr="00B74661">
            <w:rPr>
              <w:sz w:val="16"/>
              <w:szCs w:val="16"/>
              <w:lang w:val="it-IT"/>
            </w:rPr>
            <w:t>www.uniss.it</w:t>
          </w:r>
        </w:p>
      </w:tc>
      <w:tc>
        <w:tcPr>
          <w:tcW w:w="3082" w:type="dxa"/>
        </w:tcPr>
        <w:p w14:paraId="4A6AA335" w14:textId="77777777" w:rsidR="00D42A66" w:rsidRPr="00D42A66" w:rsidRDefault="00D42A66" w:rsidP="00D42A66">
          <w:pPr>
            <w:tabs>
              <w:tab w:val="center" w:pos="4819"/>
              <w:tab w:val="right" w:pos="9638"/>
            </w:tabs>
            <w:spacing w:line="240" w:lineRule="auto"/>
            <w:ind w:left="10" w:right="6" w:hanging="10"/>
            <w:jc w:val="center"/>
            <w:rPr>
              <w:sz w:val="16"/>
              <w:szCs w:val="16"/>
              <w:lang w:val="de-DE"/>
            </w:rPr>
          </w:pPr>
          <w:r w:rsidRPr="00D42A66">
            <w:rPr>
              <w:sz w:val="16"/>
              <w:szCs w:val="16"/>
              <w:lang w:val="de-DE"/>
            </w:rPr>
            <w:t>tel. +39 079 228211</w:t>
          </w:r>
        </w:p>
        <w:p w14:paraId="780413B3" w14:textId="77777777" w:rsidR="00D42A66" w:rsidRPr="00D42A66" w:rsidRDefault="00D42A66" w:rsidP="00D42A66">
          <w:pPr>
            <w:tabs>
              <w:tab w:val="center" w:pos="4819"/>
              <w:tab w:val="right" w:pos="9638"/>
            </w:tabs>
            <w:spacing w:line="240" w:lineRule="auto"/>
            <w:ind w:left="10" w:right="6" w:hanging="10"/>
            <w:jc w:val="center"/>
            <w:rPr>
              <w:sz w:val="16"/>
              <w:szCs w:val="16"/>
              <w:lang w:val="de-DE"/>
            </w:rPr>
          </w:pPr>
          <w:r w:rsidRPr="00D42A66">
            <w:rPr>
              <w:sz w:val="16"/>
              <w:szCs w:val="16"/>
              <w:lang w:val="de-DE"/>
            </w:rPr>
            <w:t>protocollo@pec.uniss.it</w:t>
          </w:r>
        </w:p>
      </w:tc>
      <w:tc>
        <w:tcPr>
          <w:tcW w:w="3345" w:type="dxa"/>
        </w:tcPr>
        <w:p w14:paraId="4F74B176" w14:textId="77777777" w:rsidR="00D42A66" w:rsidRPr="00B74661" w:rsidRDefault="00D42A66" w:rsidP="00D42A66">
          <w:pPr>
            <w:tabs>
              <w:tab w:val="center" w:pos="4819"/>
              <w:tab w:val="right" w:pos="9638"/>
            </w:tabs>
            <w:spacing w:line="240" w:lineRule="auto"/>
            <w:ind w:left="10" w:right="6" w:hanging="10"/>
            <w:jc w:val="right"/>
            <w:rPr>
              <w:sz w:val="16"/>
              <w:szCs w:val="16"/>
              <w:lang w:val="it-IT"/>
            </w:rPr>
          </w:pPr>
          <w:r w:rsidRPr="00B74661">
            <w:rPr>
              <w:sz w:val="16"/>
              <w:szCs w:val="16"/>
              <w:lang w:val="it-IT"/>
            </w:rPr>
            <w:t>Piazza Università 21, 07100 Sassari</w:t>
          </w:r>
        </w:p>
        <w:p w14:paraId="4AC8EA63" w14:textId="77777777" w:rsidR="00D42A66" w:rsidRPr="00B74661" w:rsidRDefault="00D42A66" w:rsidP="00D42A66">
          <w:pPr>
            <w:tabs>
              <w:tab w:val="center" w:pos="4819"/>
              <w:tab w:val="right" w:pos="9638"/>
            </w:tabs>
            <w:spacing w:line="240" w:lineRule="auto"/>
            <w:ind w:left="10" w:right="6" w:hanging="10"/>
            <w:jc w:val="right"/>
            <w:rPr>
              <w:sz w:val="16"/>
              <w:szCs w:val="16"/>
              <w:lang w:val="it-IT"/>
            </w:rPr>
          </w:pPr>
          <w:r w:rsidRPr="00B74661">
            <w:rPr>
              <w:sz w:val="16"/>
              <w:szCs w:val="16"/>
              <w:lang w:val="it-IT"/>
            </w:rPr>
            <w:t>P.IVA e C.F. 00196350904</w:t>
          </w:r>
        </w:p>
      </w:tc>
    </w:tr>
  </w:tbl>
  <w:p w14:paraId="5CC1C40F" w14:textId="77777777" w:rsidR="00D42A66" w:rsidRDefault="00D42A66">
    <w:pPr>
      <w:pStyle w:val="Pidipagina"/>
      <w:jc w:val="center"/>
    </w:pPr>
  </w:p>
  <w:sdt>
    <w:sdtPr>
      <w:id w:val="-18391248"/>
      <w:docPartObj>
        <w:docPartGallery w:val="Page Numbers (Bottom of Page)"/>
        <w:docPartUnique/>
      </w:docPartObj>
    </w:sdtPr>
    <w:sdtEndPr/>
    <w:sdtContent>
      <w:p w14:paraId="5292ED4C" w14:textId="59CB0669" w:rsidR="00D42A66" w:rsidRDefault="00D42A66">
        <w:pPr>
          <w:pStyle w:val="Pidipagina"/>
          <w:jc w:val="center"/>
        </w:pPr>
        <w:r>
          <w:fldChar w:fldCharType="begin"/>
        </w:r>
        <w:r>
          <w:instrText>PAGE   \* MERGEFORMAT</w:instrText>
        </w:r>
        <w:r>
          <w:fldChar w:fldCharType="separate"/>
        </w:r>
        <w:r>
          <w:t>2</w:t>
        </w:r>
        <w:r>
          <w:fldChar w:fldCharType="end"/>
        </w:r>
      </w:p>
    </w:sdtContent>
  </w:sdt>
  <w:p w14:paraId="30C62A09" w14:textId="77777777" w:rsidR="00D42A66" w:rsidRPr="00D42A66" w:rsidRDefault="00D42A66" w:rsidP="00D42A6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692E" w14:textId="77777777" w:rsidR="00D7043F" w:rsidRDefault="00D42A66">
    <w:pPr>
      <w:spacing w:after="0"/>
      <w:ind w:left="21"/>
    </w:pPr>
    <w:r>
      <w:rPr>
        <w:noProof/>
      </w:rPr>
      <mc:AlternateContent>
        <mc:Choice Requires="wpg">
          <w:drawing>
            <wp:anchor distT="0" distB="0" distL="114300" distR="114300" simplePos="0" relativeHeight="251660288" behindDoc="0" locked="0" layoutInCell="1" allowOverlap="1" wp14:anchorId="7D485570" wp14:editId="5B029D73">
              <wp:simplePos x="0" y="0"/>
              <wp:positionH relativeFrom="page">
                <wp:posOffset>438912</wp:posOffset>
              </wp:positionH>
              <wp:positionV relativeFrom="page">
                <wp:posOffset>10000183</wp:posOffset>
              </wp:positionV>
              <wp:extent cx="6684010" cy="6096"/>
              <wp:effectExtent l="0" t="0" r="0" b="0"/>
              <wp:wrapSquare wrapText="bothSides"/>
              <wp:docPr id="5795" name="Group 5795"/>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5972" name="Shape 5972"/>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95" style="width:526.3pt;height:0.47998pt;position:absolute;mso-position-horizontal-relative:page;mso-position-horizontal:absolute;margin-left:34.56pt;mso-position-vertical-relative:page;margin-top:787.416pt;" coordsize="66840,60">
              <v:shape id="Shape 5973" style="position:absolute;width:66840;height:91;left:0;top:0;" coordsize="6684010,9144" path="m0,0l6684010,0l6684010,9144l0,9144l0,0">
                <v:stroke weight="0pt" endcap="flat" joinstyle="miter" miterlimit="10" on="false" color="#000000" opacity="0"/>
                <v:fill on="true" color="#000000"/>
              </v:shape>
              <w10:wrap type="square"/>
            </v:group>
          </w:pict>
        </mc:Fallback>
      </mc:AlternateConten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9CC9" w14:textId="77777777" w:rsidR="008A1F5B" w:rsidRDefault="008A1F5B">
      <w:pPr>
        <w:spacing w:after="0" w:line="240" w:lineRule="auto"/>
      </w:pPr>
      <w:r>
        <w:separator/>
      </w:r>
    </w:p>
  </w:footnote>
  <w:footnote w:type="continuationSeparator" w:id="0">
    <w:p w14:paraId="71528B0F" w14:textId="77777777" w:rsidR="008A1F5B" w:rsidRDefault="008A1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78FA" w14:textId="0A4D0B06" w:rsidR="00D42A66" w:rsidRDefault="00D42A66">
    <w:pPr>
      <w:pStyle w:val="Intestazione"/>
    </w:pPr>
    <w:r w:rsidRPr="00B01EC5">
      <w:rPr>
        <w:rFonts w:ascii="Arial" w:eastAsia="Garamond" w:hAnsi="Arial" w:cs="Garamond"/>
        <w:noProof/>
        <w:color w:val="auto"/>
        <w:kern w:val="0"/>
        <w:szCs w:val="22"/>
        <w:lang w:eastAsia="en-US"/>
        <w14:ligatures w14:val="none"/>
      </w:rPr>
      <w:drawing>
        <wp:anchor distT="0" distB="0" distL="0" distR="0" simplePos="0" relativeHeight="251662336" behindDoc="1" locked="0" layoutInCell="1" allowOverlap="1" wp14:anchorId="6AEFB749" wp14:editId="7D255614">
          <wp:simplePos x="0" y="0"/>
          <wp:positionH relativeFrom="page">
            <wp:align>right</wp:align>
          </wp:positionH>
          <wp:positionV relativeFrom="page">
            <wp:posOffset>266700</wp:posOffset>
          </wp:positionV>
          <wp:extent cx="7286391" cy="1078788"/>
          <wp:effectExtent l="0" t="0" r="0" b="7620"/>
          <wp:wrapNone/>
          <wp:docPr id="1139794754" name="image1.jpeg" descr="Università degli Studi di Sassari, Amministrazione Cent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Università degli Studi di Sassari, Amministrazione Centrale"/>
                  <pic:cNvPicPr/>
                </pic:nvPicPr>
                <pic:blipFill>
                  <a:blip r:embed="rId1">
                    <a:extLst>
                      <a:ext uri="{28A0092B-C50C-407E-A947-70E740481C1C}">
                        <a14:useLocalDpi xmlns:a14="http://schemas.microsoft.com/office/drawing/2010/main" val="0"/>
                      </a:ext>
                    </a:extLst>
                  </a:blip>
                  <a:stretch>
                    <a:fillRect/>
                  </a:stretch>
                </pic:blipFill>
                <pic:spPr>
                  <a:xfrm>
                    <a:off x="0" y="0"/>
                    <a:ext cx="7286391" cy="107878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3F"/>
    <w:rsid w:val="00391427"/>
    <w:rsid w:val="008A1F5B"/>
    <w:rsid w:val="00953D20"/>
    <w:rsid w:val="00B74661"/>
    <w:rsid w:val="00C26DD4"/>
    <w:rsid w:val="00D42A66"/>
    <w:rsid w:val="00D704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7AE8"/>
  <w15:docId w15:val="{A1C8F473-96D6-4122-9E52-67B0891B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31" w:hanging="10"/>
      <w:outlineLvl w:val="0"/>
    </w:pPr>
    <w:rPr>
      <w:rFonts w:ascii="Garamond" w:eastAsia="Garamond" w:hAnsi="Garamond" w:cs="Garamond"/>
      <w:b/>
      <w:color w:val="000000"/>
      <w:sz w:val="18"/>
    </w:rPr>
  </w:style>
  <w:style w:type="paragraph" w:styleId="Titolo2">
    <w:name w:val="heading 2"/>
    <w:next w:val="Normale"/>
    <w:link w:val="Titolo2Carattere"/>
    <w:uiPriority w:val="9"/>
    <w:unhideWhenUsed/>
    <w:qFormat/>
    <w:pPr>
      <w:keepNext/>
      <w:keepLines/>
      <w:spacing w:after="0" w:line="259" w:lineRule="auto"/>
      <w:ind w:left="31" w:hanging="10"/>
      <w:outlineLvl w:val="1"/>
    </w:pPr>
    <w:rPr>
      <w:rFonts w:ascii="Garamond" w:eastAsia="Garamond" w:hAnsi="Garamond" w:cs="Garamond"/>
      <w:b/>
      <w:color w:val="1D1B1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Garamond" w:eastAsia="Garamond" w:hAnsi="Garamond" w:cs="Garamond"/>
      <w:b/>
      <w:color w:val="000000"/>
      <w:sz w:val="18"/>
    </w:rPr>
  </w:style>
  <w:style w:type="character" w:customStyle="1" w:styleId="Titolo2Carattere">
    <w:name w:val="Titolo 2 Carattere"/>
    <w:link w:val="Titolo2"/>
    <w:rPr>
      <w:rFonts w:ascii="Garamond" w:eastAsia="Garamond" w:hAnsi="Garamond" w:cs="Garamond"/>
      <w:b/>
      <w:color w:val="1D1B11"/>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42A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2A66"/>
    <w:rPr>
      <w:rFonts w:ascii="Calibri" w:eastAsia="Calibri" w:hAnsi="Calibri" w:cs="Calibri"/>
      <w:color w:val="000000"/>
      <w:sz w:val="22"/>
    </w:rPr>
  </w:style>
  <w:style w:type="paragraph" w:styleId="Pidipagina">
    <w:name w:val="footer"/>
    <w:basedOn w:val="Normale"/>
    <w:link w:val="PidipaginaCarattere"/>
    <w:uiPriority w:val="99"/>
    <w:unhideWhenUsed/>
    <w:rsid w:val="00D42A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2A66"/>
    <w:rPr>
      <w:rFonts w:ascii="Calibri" w:eastAsia="Calibri" w:hAnsi="Calibri" w:cs="Calibri"/>
      <w:color w:val="000000"/>
      <w:sz w:val="22"/>
    </w:rPr>
  </w:style>
  <w:style w:type="table" w:customStyle="1" w:styleId="Grigliatabella1">
    <w:name w:val="Griglia tabella1"/>
    <w:basedOn w:val="Tabellanormale"/>
    <w:next w:val="Grigliatabella"/>
    <w:uiPriority w:val="39"/>
    <w:rsid w:val="00D42A66"/>
    <w:pPr>
      <w:widowControl w:val="0"/>
      <w:autoSpaceDE w:val="0"/>
      <w:autoSpaceDN w:val="0"/>
      <w:spacing w:after="0" w:line="240" w:lineRule="auto"/>
    </w:pPr>
    <w:rPr>
      <w:rFonts w:eastAsia="Aptos"/>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D42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aranteprivacy.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anteprivacy.it/"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1506</Words>
  <Characters>8588</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Pielle</dc:creator>
  <cp:keywords/>
  <cp:lastModifiedBy>LODDE Roberta</cp:lastModifiedBy>
  <cp:revision>4</cp:revision>
  <dcterms:created xsi:type="dcterms:W3CDTF">2025-06-12T08:09:00Z</dcterms:created>
  <dcterms:modified xsi:type="dcterms:W3CDTF">2026-07-07T12:14:00Z</dcterms:modified>
</cp:coreProperties>
</file>