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12DCDD23" w:rsidR="006065EA" w:rsidRDefault="006065EA" w:rsidP="00944CF4">
      <w:pPr>
        <w:ind w:left="5386" w:firstLine="278"/>
        <w:jc w:val="right"/>
        <w:rPr>
          <w:sz w:val="22"/>
          <w:szCs w:val="22"/>
        </w:rPr>
      </w:pPr>
      <w:r>
        <w:rPr>
          <w:sz w:val="22"/>
          <w:szCs w:val="22"/>
        </w:rPr>
        <w:t>Via</w:t>
      </w:r>
      <w:r w:rsidR="00315739">
        <w:rPr>
          <w:sz w:val="22"/>
          <w:szCs w:val="22"/>
        </w:rPr>
        <w:t xml:space="preserve">le San Pietro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 xml:space="preserve">post </w:t>
      </w:r>
      <w:proofErr w:type="spellStart"/>
      <w:r w:rsidRPr="0088578F">
        <w:rPr>
          <w:i/>
          <w:iCs/>
          <w:sz w:val="22"/>
          <w:szCs w:val="22"/>
        </w:rPr>
        <w:t>lauream</w:t>
      </w:r>
      <w:proofErr w:type="spellEnd"/>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w:t>
      </w:r>
      <w:proofErr w:type="spellStart"/>
      <w:r w:rsidR="00DD3783">
        <w:t>xxxx</w:t>
      </w:r>
      <w:proofErr w:type="spellEnd"/>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proofErr w:type="spellStart"/>
      <w:r w:rsidR="00433956">
        <w:rPr>
          <w:sz w:val="22"/>
          <w:szCs w:val="22"/>
        </w:rPr>
        <w:t>c.a.p</w:t>
      </w:r>
      <w:proofErr w:type="spellEnd"/>
      <w:r w:rsidR="00E81D9E">
        <w:rPr>
          <w:sz w:val="22"/>
          <w:szCs w:val="22"/>
        </w:rPr>
        <w:t xml:space="preserve">………….. </w:t>
      </w:r>
      <w:proofErr w:type="spellStart"/>
      <w:r w:rsidR="00433956">
        <w:rPr>
          <w:sz w:val="22"/>
          <w:szCs w:val="22"/>
        </w:rPr>
        <w:t>tel</w:t>
      </w:r>
      <w:proofErr w:type="spellEnd"/>
      <w:r w:rsidR="00433956">
        <w:rPr>
          <w:sz w:val="22"/>
          <w:szCs w:val="22"/>
        </w:rPr>
        <w:t xml:space="preserve"> .……</w:t>
      </w:r>
      <w:r w:rsidR="006065EA">
        <w:rPr>
          <w:sz w:val="22"/>
          <w:szCs w:val="22"/>
        </w:rPr>
        <w:t>…………………………</w:t>
      </w:r>
      <w:proofErr w:type="spellStart"/>
      <w:r w:rsidR="006065EA">
        <w:rPr>
          <w:sz w:val="22"/>
          <w:szCs w:val="22"/>
        </w:rPr>
        <w:t>cell</w:t>
      </w:r>
      <w:proofErr w:type="spellEnd"/>
      <w:r w:rsidR="006065EA">
        <w:rPr>
          <w:sz w:val="22"/>
          <w:szCs w:val="22"/>
        </w:rPr>
        <w:t xml:space="preserve">…..............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w:t>
      </w:r>
      <w:proofErr w:type="spellStart"/>
      <w:r>
        <w:rPr>
          <w:sz w:val="22"/>
          <w:szCs w:val="22"/>
        </w:rPr>
        <w:t>artt</w:t>
      </w:r>
      <w:proofErr w:type="spellEnd"/>
      <w:r>
        <w:rPr>
          <w:sz w:val="22"/>
          <w:szCs w:val="22"/>
        </w:rPr>
        <w:t xml:space="preserve">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 xml:space="preserve">Il/La sottoscritto/a: cognome…………………………….………nome…………………………………………… nato/a </w:t>
      </w:r>
      <w:proofErr w:type="spellStart"/>
      <w:r>
        <w:rPr>
          <w:sz w:val="22"/>
          <w:szCs w:val="22"/>
        </w:rPr>
        <w:t>a</w:t>
      </w:r>
      <w:proofErr w:type="spellEnd"/>
      <w:r>
        <w:rPr>
          <w:sz w:val="22"/>
          <w:szCs w:val="22"/>
        </w:rPr>
        <w:t xml:space="preserve"> ……………………………….………………….... prov.….………………..il………..…………………. residente a…….............</w:t>
      </w:r>
      <w:r w:rsidR="00433956">
        <w:rPr>
          <w:sz w:val="22"/>
          <w:szCs w:val="22"/>
        </w:rPr>
        <w:t xml:space="preserve">................………………. </w:t>
      </w:r>
      <w:proofErr w:type="spellStart"/>
      <w:r w:rsidR="00433956">
        <w:rPr>
          <w:sz w:val="22"/>
          <w:szCs w:val="22"/>
        </w:rPr>
        <w:t>prov</w:t>
      </w:r>
      <w:proofErr w:type="spellEnd"/>
      <w:r w:rsidR="00433956">
        <w:rPr>
          <w:sz w:val="22"/>
          <w:szCs w:val="22"/>
        </w:rPr>
        <w:t>……</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xml:space="preserve">…………….……………..…….…… </w:t>
      </w:r>
      <w:proofErr w:type="spellStart"/>
      <w:r>
        <w:rPr>
          <w:sz w:val="22"/>
          <w:szCs w:val="22"/>
        </w:rPr>
        <w:t>c.a.p</w:t>
      </w:r>
      <w:proofErr w:type="spellEnd"/>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7A57E2"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7A57E2"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4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7A57E2"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1E2AD1EA" w:rsidR="00CE1697" w:rsidRDefault="00315739" w:rsidP="00951990">
      <w:pPr>
        <w:ind w:left="5386" w:firstLine="278"/>
        <w:jc w:val="right"/>
        <w:rPr>
          <w:sz w:val="22"/>
          <w:szCs w:val="22"/>
        </w:rPr>
      </w:pPr>
      <w:r>
        <w:rPr>
          <w:sz w:val="22"/>
          <w:szCs w:val="22"/>
        </w:rPr>
        <w:t>Al</w:t>
      </w:r>
      <w:r w:rsidR="00CE1697">
        <w:rPr>
          <w:sz w:val="22"/>
          <w:szCs w:val="22"/>
        </w:rPr>
        <w:t xml:space="preserve">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5147E0C2" w:rsidR="00CE1697" w:rsidRDefault="00CE1697" w:rsidP="00951990">
      <w:pPr>
        <w:ind w:left="5664"/>
        <w:jc w:val="right"/>
        <w:rPr>
          <w:sz w:val="22"/>
          <w:szCs w:val="22"/>
        </w:rPr>
      </w:pPr>
      <w:r>
        <w:rPr>
          <w:sz w:val="22"/>
          <w:szCs w:val="22"/>
        </w:rPr>
        <w:t>Via</w:t>
      </w:r>
      <w:r w:rsidR="00876161">
        <w:rPr>
          <w:sz w:val="22"/>
          <w:szCs w:val="22"/>
        </w:rPr>
        <w:t xml:space="preserve">le San </w:t>
      </w:r>
      <w:r w:rsidR="00315739">
        <w:rPr>
          <w:sz w:val="22"/>
          <w:szCs w:val="22"/>
        </w:rPr>
        <w:t>Pietro</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 </w:t>
      </w:r>
      <w:proofErr w:type="spellStart"/>
      <w:r>
        <w:rPr>
          <w:sz w:val="22"/>
          <w:szCs w:val="22"/>
        </w:rPr>
        <w:t>prov</w:t>
      </w:r>
      <w:proofErr w:type="spellEnd"/>
      <w:r>
        <w:rPr>
          <w:sz w:val="22"/>
          <w:szCs w:val="22"/>
        </w:rPr>
        <w:t xml:space="preserve">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 xml:space="preserve">nte a ……………………….…... </w:t>
      </w:r>
      <w:proofErr w:type="spellStart"/>
      <w:r w:rsidR="00433956">
        <w:rPr>
          <w:sz w:val="22"/>
          <w:szCs w:val="22"/>
        </w:rPr>
        <w:t>prov</w:t>
      </w:r>
      <w:proofErr w:type="spellEnd"/>
      <w:r w:rsidR="00433956">
        <w:rPr>
          <w:sz w:val="22"/>
          <w:szCs w:val="22"/>
        </w:rPr>
        <w:t xml:space="preserve"> ………. i</w:t>
      </w:r>
      <w:r>
        <w:rPr>
          <w:sz w:val="22"/>
          <w:szCs w:val="22"/>
        </w:rPr>
        <w:t xml:space="preserve">ndirizzo …………….……..…….…… </w:t>
      </w:r>
      <w:proofErr w:type="spellStart"/>
      <w:r>
        <w:rPr>
          <w:sz w:val="22"/>
          <w:szCs w:val="22"/>
        </w:rPr>
        <w:t>c.a.p</w:t>
      </w:r>
      <w:proofErr w:type="spellEnd"/>
      <w:r>
        <w:rPr>
          <w:sz w:val="22"/>
          <w:szCs w:val="22"/>
        </w:rPr>
        <w:t xml:space="preserve">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 xml:space="preserve">attività post </w:t>
      </w:r>
      <w:proofErr w:type="spellStart"/>
      <w:r w:rsidR="002B3986">
        <w:rPr>
          <w:sz w:val="22"/>
          <w:szCs w:val="22"/>
        </w:rPr>
        <w:t>lauream</w:t>
      </w:r>
      <w:proofErr w:type="spellEnd"/>
      <w:r w:rsidRPr="00471958">
        <w:rPr>
          <w:sz w:val="22"/>
          <w:szCs w:val="22"/>
        </w:rPr>
        <w:t>,</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proofErr w:type="spellStart"/>
      <w:r w:rsidR="00DD3783">
        <w:t>xxxx</w:t>
      </w:r>
      <w:proofErr w:type="spellEnd"/>
      <w:r w:rsidR="00D65337" w:rsidRPr="00D65337">
        <w:t xml:space="preserve"> del </w:t>
      </w:r>
      <w:r w:rsidR="00DD3783">
        <w:t>xx/xx/</w:t>
      </w:r>
      <w:proofErr w:type="spellStart"/>
      <w:r w:rsidR="00DD3783">
        <w:t>xxxx</w:t>
      </w:r>
      <w:proofErr w:type="spellEnd"/>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 xml:space="preserve">Il sottoscritto dichiara di </w:t>
      </w:r>
      <w:r w:rsidRPr="007A57E2">
        <w:rPr>
          <w:sz w:val="22"/>
          <w:szCs w:val="22"/>
          <w:highlight w:val="yellow"/>
          <w:lang w:eastAsia="it-IT"/>
        </w:rPr>
        <w:t>svolgere/non svo</w:t>
      </w:r>
      <w:r>
        <w:rPr>
          <w:sz w:val="22"/>
          <w:szCs w:val="22"/>
          <w:lang w:eastAsia="it-IT"/>
        </w:rPr>
        <w:t>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xml:space="preserve">) e del </w:t>
      </w:r>
      <w:proofErr w:type="spellStart"/>
      <w:r w:rsidRPr="00AB181E">
        <w:rPr>
          <w:rFonts w:ascii="Constantia" w:hAnsi="Constantia" w:cs="Constantia"/>
          <w:b/>
          <w:color w:val="1D1B11"/>
          <w:sz w:val="22"/>
          <w:szCs w:val="22"/>
          <w:lang w:eastAsia="it-IT"/>
        </w:rPr>
        <w:t>D.Lgs.</w:t>
      </w:r>
      <w:proofErr w:type="spellEnd"/>
      <w:r w:rsidRPr="00AB181E">
        <w:rPr>
          <w:rFonts w:ascii="Constantia" w:hAnsi="Constantia" w:cs="Constantia"/>
          <w:b/>
          <w:color w:val="1D1B11"/>
          <w:sz w:val="22"/>
          <w:szCs w:val="22"/>
          <w:lang w:eastAsia="it-IT"/>
        </w:rPr>
        <w:t xml:space="preserve">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 xml:space="preserve">Il Data </w:t>
            </w:r>
            <w:proofErr w:type="spellStart"/>
            <w:r w:rsidRPr="00AB181E">
              <w:rPr>
                <w:rFonts w:ascii="Garamond" w:hAnsi="Garamond"/>
                <w:sz w:val="22"/>
                <w:szCs w:val="22"/>
              </w:rPr>
              <w:t>Protection</w:t>
            </w:r>
            <w:proofErr w:type="spellEnd"/>
            <w:r w:rsidRPr="00AB181E">
              <w:rPr>
                <w:rFonts w:ascii="Garamond" w:hAnsi="Garamond"/>
                <w:sz w:val="22"/>
                <w:szCs w:val="22"/>
              </w:rPr>
              <w:t xml:space="preserve"> </w:t>
            </w:r>
            <w:proofErr w:type="spellStart"/>
            <w:r w:rsidRPr="00AB181E">
              <w:rPr>
                <w:rFonts w:ascii="Garamond" w:hAnsi="Garamond"/>
                <w:sz w:val="22"/>
                <w:szCs w:val="22"/>
              </w:rPr>
              <w:t>Officer</w:t>
            </w:r>
            <w:proofErr w:type="spellEnd"/>
            <w:r w:rsidRPr="00AB181E">
              <w:rPr>
                <w:rFonts w:ascii="Garamond" w:hAnsi="Garamond"/>
                <w:sz w:val="22"/>
                <w:szCs w:val="22"/>
              </w:rPr>
              <w:t xml:space="preserve">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83578D" w:rsidP="00F6030F">
            <w:pPr>
              <w:ind w:right="-82"/>
              <w:jc w:val="both"/>
              <w:rPr>
                <w:rFonts w:ascii="Garamond" w:hAnsi="Garamond"/>
                <w:sz w:val="22"/>
                <w:szCs w:val="22"/>
              </w:rPr>
            </w:pPr>
            <w:hyperlink r:id="rId11" w:history="1">
              <w:r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 xml:space="preserve">ricerca post </w:t>
            </w:r>
            <w:proofErr w:type="spellStart"/>
            <w:r w:rsidR="0083578D" w:rsidRPr="00AB181E">
              <w:rPr>
                <w:rFonts w:ascii="Garamond" w:hAnsi="Garamond"/>
                <w:sz w:val="22"/>
                <w:szCs w:val="22"/>
              </w:rPr>
              <w:t>lauream</w:t>
            </w:r>
            <w:proofErr w:type="spellEnd"/>
            <w:r w:rsidR="0083578D" w:rsidRPr="00AB181E">
              <w:rPr>
                <w:rFonts w:ascii="Garamond" w:hAnsi="Garamond"/>
                <w:sz w:val="22"/>
                <w:szCs w:val="22"/>
              </w:rPr>
              <w:t>,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3F52FF72"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w:t>
            </w:r>
            <w:r w:rsidR="00951990" w:rsidRPr="00951990">
              <w:rPr>
                <w:rFonts w:ascii="Garamond" w:hAnsi="Garamond"/>
                <w:sz w:val="22"/>
                <w:szCs w:val="22"/>
              </w:rPr>
              <w:t>Medicina, Chirurgia e Farmacia</w:t>
            </w:r>
            <w:r w:rsidRPr="00AB181E">
              <w:rPr>
                <w:rFonts w:ascii="Garamond" w:hAnsi="Garamond"/>
                <w:sz w:val="22"/>
                <w:szCs w:val="22"/>
              </w:rPr>
              <w:t xml:space="preserve">, Ufficio Legale, Ufficio Relazioni con il pubblico, sito web </w:t>
            </w:r>
            <w:proofErr w:type="spellStart"/>
            <w:r w:rsidRPr="00AB181E">
              <w:rPr>
                <w:rFonts w:ascii="Garamond" w:hAnsi="Garamond"/>
                <w:sz w:val="22"/>
                <w:szCs w:val="22"/>
              </w:rPr>
              <w:t>uniss</w:t>
            </w:r>
            <w:proofErr w:type="spellEnd"/>
            <w:r w:rsidRPr="00AB181E">
              <w:rPr>
                <w:rFonts w:ascii="Garamond" w:hAnsi="Garamond"/>
                <w:sz w:val="22"/>
                <w:szCs w:val="22"/>
              </w:rPr>
              <w:t xml:space="preserve">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0" w:name="top"/>
            <w:bookmarkEnd w:id="0"/>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AB181E">
              <w:rPr>
                <w:rFonts w:ascii="Garamond" w:hAnsi="Garamond"/>
                <w:sz w:val="22"/>
                <w:szCs w:val="22"/>
              </w:rPr>
              <w:t>D.Lgs.</w:t>
            </w:r>
            <w:proofErr w:type="spellEnd"/>
            <w:r w:rsidRPr="00AB181E">
              <w:rPr>
                <w:rFonts w:ascii="Garamond" w:hAnsi="Garamond"/>
                <w:sz w:val="22"/>
                <w:szCs w:val="22"/>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440B20A" w14:textId="177DE3A3" w:rsidR="00DB0D8F" w:rsidRPr="00A61C7A" w:rsidRDefault="00DB0D8F" w:rsidP="00DB0D8F">
      <w:pPr>
        <w:spacing w:line="360" w:lineRule="auto"/>
        <w:ind w:left="3540" w:firstLine="708"/>
        <w:jc w:val="both"/>
      </w:pPr>
      <w:r w:rsidRPr="00A61C7A">
        <w:t>(per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0980" w14:textId="77777777" w:rsidR="008412BB" w:rsidRDefault="008412BB">
      <w:r>
        <w:separator/>
      </w:r>
    </w:p>
  </w:endnote>
  <w:endnote w:type="continuationSeparator" w:id="0">
    <w:p w14:paraId="7B514122" w14:textId="77777777" w:rsidR="008412BB" w:rsidRDefault="0084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599D" w14:textId="59C815C0" w:rsidR="003C4676" w:rsidRDefault="003C4676">
    <w:pPr>
      <w:pStyle w:val="Pidipagina"/>
      <w:jc w:val="center"/>
    </w:pPr>
    <w:r>
      <w:fldChar w:fldCharType="begin"/>
    </w:r>
    <w:r>
      <w:instrText xml:space="preserve"> PAGE </w:instrText>
    </w:r>
    <w:r>
      <w:fldChar w:fldCharType="separate"/>
    </w:r>
    <w:r w:rsidR="0031573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B915" w14:textId="77777777" w:rsidR="008412BB" w:rsidRDefault="008412BB">
      <w:r>
        <w:separator/>
      </w:r>
    </w:p>
  </w:footnote>
  <w:footnote w:type="continuationSeparator" w:id="0">
    <w:p w14:paraId="2264D692" w14:textId="77777777" w:rsidR="008412BB" w:rsidRDefault="0084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4514084">
    <w:abstractNumId w:val="1"/>
  </w:num>
  <w:num w:numId="2" w16cid:durableId="732655741">
    <w:abstractNumId w:val="2"/>
  </w:num>
  <w:num w:numId="3" w16cid:durableId="268776950">
    <w:abstractNumId w:val="3"/>
  </w:num>
  <w:num w:numId="4" w16cid:durableId="160048104">
    <w:abstractNumId w:val="4"/>
  </w:num>
  <w:num w:numId="5" w16cid:durableId="1825900551">
    <w:abstractNumId w:val="5"/>
  </w:num>
  <w:num w:numId="6" w16cid:durableId="1547450535">
    <w:abstractNumId w:val="6"/>
  </w:num>
  <w:num w:numId="7" w16cid:durableId="81807214">
    <w:abstractNumId w:val="7"/>
  </w:num>
  <w:num w:numId="8" w16cid:durableId="1441995348">
    <w:abstractNumId w:val="13"/>
  </w:num>
  <w:num w:numId="9" w16cid:durableId="2057923938">
    <w:abstractNumId w:val="11"/>
  </w:num>
  <w:num w:numId="10" w16cid:durableId="1345788659">
    <w:abstractNumId w:val="10"/>
  </w:num>
  <w:num w:numId="11" w16cid:durableId="1890416381">
    <w:abstractNumId w:val="14"/>
  </w:num>
  <w:num w:numId="12" w16cid:durableId="2122720400">
    <w:abstractNumId w:val="16"/>
  </w:num>
  <w:num w:numId="13" w16cid:durableId="882718212">
    <w:abstractNumId w:val="0"/>
  </w:num>
  <w:num w:numId="14" w16cid:durableId="1453014492">
    <w:abstractNumId w:val="8"/>
  </w:num>
  <w:num w:numId="15" w16cid:durableId="770589197">
    <w:abstractNumId w:val="15"/>
  </w:num>
  <w:num w:numId="16" w16cid:durableId="478428419">
    <w:abstractNumId w:val="12"/>
  </w:num>
  <w:num w:numId="17" w16cid:durableId="607393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isplayBackgroundShape/>
  <w:proofState w:spelling="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D47"/>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301085"/>
    <w:rsid w:val="00313CCA"/>
    <w:rsid w:val="00313EA9"/>
    <w:rsid w:val="0031573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57E2"/>
    <w:rsid w:val="007A7631"/>
    <w:rsid w:val="007B0A1A"/>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12BB"/>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D7C49-2C74-488D-96D8-DE88319D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19492</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DEMONTIS Nicola</cp:lastModifiedBy>
  <cp:revision>17</cp:revision>
  <cp:lastPrinted>2019-03-29T07:40:00Z</cp:lastPrinted>
  <dcterms:created xsi:type="dcterms:W3CDTF">2020-02-07T09:56:00Z</dcterms:created>
  <dcterms:modified xsi:type="dcterms:W3CDTF">2025-03-03T12:52:00Z</dcterms:modified>
</cp:coreProperties>
</file>