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9EB8" w14:textId="0AF33E63" w:rsidR="00464B88" w:rsidRDefault="001958BC" w:rsidP="009B64F1">
      <w:pPr>
        <w:spacing w:after="0" w:line="240" w:lineRule="auto"/>
        <w:ind w:left="425"/>
        <w:rPr>
          <w:rFonts w:ascii="Garamond" w:eastAsia="Times New Roman" w:hAnsi="Garamond" w:cs="Constantia"/>
          <w:b/>
          <w:color w:val="1D1B11"/>
          <w:sz w:val="20"/>
          <w:szCs w:val="20"/>
        </w:rPr>
      </w:pPr>
      <w:r>
        <w:rPr>
          <w:rFonts w:ascii="Garamond" w:eastAsia="Times New Roman" w:hAnsi="Garamond" w:cs="Constantia"/>
          <w:b/>
          <w:noProof/>
          <w:color w:val="1D1B11"/>
          <w:sz w:val="20"/>
          <w:szCs w:val="20"/>
        </w:rPr>
        <w:drawing>
          <wp:inline distT="0" distB="0" distL="0" distR="0" wp14:anchorId="20FDAC1E" wp14:editId="273E453A">
            <wp:extent cx="3009900" cy="6726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72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2D656" w14:textId="556E6B7D" w:rsidR="00464B88" w:rsidRDefault="00464B88" w:rsidP="009B64F1">
      <w:pPr>
        <w:spacing w:after="0" w:line="240" w:lineRule="auto"/>
        <w:ind w:left="425"/>
        <w:rPr>
          <w:rFonts w:ascii="Garamond" w:eastAsia="Times New Roman" w:hAnsi="Garamond" w:cs="Constantia"/>
          <w:b/>
          <w:color w:val="1D1B11"/>
          <w:sz w:val="20"/>
          <w:szCs w:val="20"/>
        </w:rPr>
      </w:pPr>
    </w:p>
    <w:p w14:paraId="4148D6EB" w14:textId="77777777" w:rsidR="00B854D8" w:rsidRPr="00B854D8" w:rsidRDefault="00B854D8" w:rsidP="00B854D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31890A7" w14:textId="77777777" w:rsidR="0092115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921158">
        <w:rPr>
          <w:rFonts w:ascii="Garamond" w:hAnsi="Garamond" w:cs="Garamond"/>
          <w:b/>
          <w:bCs/>
          <w:color w:val="000000"/>
          <w:sz w:val="24"/>
          <w:szCs w:val="24"/>
        </w:rPr>
        <w:t xml:space="preserve">BANDO PER PROGETTI DI RICERCA INTERDISCIPLINARE – DM 737/2021 </w:t>
      </w:r>
    </w:p>
    <w:p w14:paraId="272D2F2F" w14:textId="2218E06F" w:rsidR="0092115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921158">
        <w:rPr>
          <w:rFonts w:ascii="Garamond" w:hAnsi="Garamond" w:cs="Garamond"/>
          <w:b/>
          <w:bCs/>
          <w:color w:val="000000"/>
          <w:sz w:val="24"/>
          <w:szCs w:val="24"/>
        </w:rPr>
        <w:t>RISORSE 2021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–</w:t>
      </w:r>
      <w:r w:rsidRPr="00921158">
        <w:rPr>
          <w:rFonts w:ascii="Garamond" w:hAnsi="Garamond" w:cs="Garamond"/>
          <w:b/>
          <w:bCs/>
          <w:color w:val="000000"/>
          <w:sz w:val="24"/>
          <w:szCs w:val="24"/>
        </w:rPr>
        <w:t xml:space="preserve"> 2022</w:t>
      </w:r>
    </w:p>
    <w:p w14:paraId="10247642" w14:textId="77777777" w:rsidR="0092115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2F66BB59" w14:textId="4D0CD5BF" w:rsidR="0092115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ALLEGATO </w:t>
      </w:r>
      <w:r w:rsidR="005C5D42">
        <w:rPr>
          <w:rFonts w:ascii="Garamond" w:hAnsi="Garamond" w:cs="Garamond"/>
          <w:b/>
          <w:bCs/>
          <w:color w:val="000000"/>
          <w:sz w:val="24"/>
          <w:szCs w:val="24"/>
        </w:rPr>
        <w:t>B</w:t>
      </w:r>
    </w:p>
    <w:p w14:paraId="0070E146" w14:textId="057EE897" w:rsidR="003D0AC7" w:rsidRDefault="003D0AC7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70AD9822" w14:textId="3C2808CD" w:rsidR="003D0AC7" w:rsidRDefault="003D0AC7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FACSIMILE</w:t>
      </w:r>
    </w:p>
    <w:p w14:paraId="66E67870" w14:textId="32A743F8" w:rsidR="003D0AC7" w:rsidRDefault="003D0AC7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55E74E6B" w14:textId="25B84A18" w:rsidR="003D0AC7" w:rsidRDefault="003D0AC7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78"/>
        <w:gridCol w:w="4050"/>
      </w:tblGrid>
      <w:tr w:rsidR="003D0AC7" w:rsidRPr="001F1DF8" w14:paraId="13D24B2A" w14:textId="77777777" w:rsidTr="003D0AC7">
        <w:tc>
          <w:tcPr>
            <w:tcW w:w="5637" w:type="dxa"/>
          </w:tcPr>
          <w:p w14:paraId="358A2A53" w14:textId="3E7F80D3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>Dipartimento</w:t>
            </w:r>
          </w:p>
        </w:tc>
        <w:tc>
          <w:tcPr>
            <w:tcW w:w="4141" w:type="dxa"/>
          </w:tcPr>
          <w:p w14:paraId="10868613" w14:textId="77777777" w:rsidR="003D0AC7" w:rsidRPr="001F1DF8" w:rsidRDefault="003D0AC7" w:rsidP="00B85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72AC5887" w14:textId="77777777" w:rsidTr="003D0AC7">
        <w:tc>
          <w:tcPr>
            <w:tcW w:w="5637" w:type="dxa"/>
          </w:tcPr>
          <w:p w14:paraId="111F9732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color w:val="auto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>Referente scientifico</w:t>
            </w:r>
          </w:p>
          <w:p w14:paraId="02D4E4DF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Cognome e Nome</w:t>
            </w:r>
            <w:r w:rsidRPr="001F1DF8">
              <w:rPr>
                <w:rFonts w:ascii="Garamond" w:hAnsi="Garamond" w:cs="Garamond"/>
                <w:color w:val="auto"/>
              </w:rPr>
              <w:t>)</w:t>
            </w:r>
          </w:p>
          <w:p w14:paraId="27339BDD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Qualifica</w:t>
            </w:r>
            <w:r w:rsidRPr="001F1DF8">
              <w:rPr>
                <w:rFonts w:ascii="Garamond" w:hAnsi="Garamond" w:cs="Garamond"/>
                <w:color w:val="auto"/>
              </w:rPr>
              <w:t>)</w:t>
            </w:r>
          </w:p>
          <w:p w14:paraId="32EB14A8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Settore Scientifico Disciplinare</w:t>
            </w:r>
            <w:r w:rsidRPr="001F1DF8">
              <w:rPr>
                <w:rFonts w:ascii="Garamond" w:hAnsi="Garamond" w:cs="Garamond"/>
                <w:color w:val="auto"/>
              </w:rPr>
              <w:t>)</w:t>
            </w:r>
          </w:p>
          <w:p w14:paraId="416A3523" w14:textId="7F843510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Indirizzo posta elettronica</w:t>
            </w:r>
            <w:r w:rsidRPr="001F1DF8">
              <w:rPr>
                <w:rFonts w:ascii="Garamond" w:hAnsi="Garamond" w:cs="Garamond"/>
                <w:color w:val="auto"/>
              </w:rPr>
              <w:t>)</w:t>
            </w:r>
          </w:p>
        </w:tc>
        <w:tc>
          <w:tcPr>
            <w:tcW w:w="4141" w:type="dxa"/>
          </w:tcPr>
          <w:p w14:paraId="22856625" w14:textId="77777777" w:rsidR="003D0AC7" w:rsidRPr="001F1DF8" w:rsidRDefault="003D0AC7" w:rsidP="00B85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188AC37E" w14:textId="77777777" w:rsidTr="003D0AC7">
        <w:tc>
          <w:tcPr>
            <w:tcW w:w="5637" w:type="dxa"/>
          </w:tcPr>
          <w:p w14:paraId="58CD30FF" w14:textId="1987E6A0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>Titolo del progetto di ricerca</w:t>
            </w:r>
          </w:p>
        </w:tc>
        <w:tc>
          <w:tcPr>
            <w:tcW w:w="4141" w:type="dxa"/>
          </w:tcPr>
          <w:p w14:paraId="52DD8D83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236DAA82" w14:textId="77777777" w:rsidTr="003D0AC7">
        <w:tc>
          <w:tcPr>
            <w:tcW w:w="5637" w:type="dxa"/>
          </w:tcPr>
          <w:p w14:paraId="1E7A77A4" w14:textId="5D9BDFBD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>Settori Scientifico Disciplinari del progetto di ricerca</w:t>
            </w:r>
          </w:p>
        </w:tc>
        <w:tc>
          <w:tcPr>
            <w:tcW w:w="4141" w:type="dxa"/>
          </w:tcPr>
          <w:p w14:paraId="5B4C9143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14428B7F" w14:textId="77777777" w:rsidTr="00F56FCB">
        <w:tc>
          <w:tcPr>
            <w:tcW w:w="9778" w:type="dxa"/>
            <w:gridSpan w:val="2"/>
          </w:tcPr>
          <w:p w14:paraId="6CF8EDE2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>Abstract del progetto di ricerca</w:t>
            </w:r>
            <w:r w:rsidRPr="001F1DF8">
              <w:rPr>
                <w:rFonts w:ascii="Garamond" w:hAnsi="Garamond" w:cs="Garamond"/>
                <w:color w:val="auto"/>
              </w:rPr>
              <w:t xml:space="preserve"> (</w:t>
            </w:r>
            <w:r w:rsidRPr="001F1DF8">
              <w:rPr>
                <w:rFonts w:ascii="Garamond" w:hAnsi="Garamond" w:cs="Garamond"/>
                <w:i/>
                <w:color w:val="auto"/>
              </w:rPr>
              <w:t>Max 5.000 caratteri</w:t>
            </w:r>
            <w:r w:rsidRPr="001F1DF8">
              <w:rPr>
                <w:rFonts w:ascii="Garamond" w:hAnsi="Garamond" w:cs="Garamond"/>
                <w:color w:val="auto"/>
              </w:rPr>
              <w:t xml:space="preserve">) </w:t>
            </w:r>
          </w:p>
          <w:p w14:paraId="161A2424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26E2CCC8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7DE219D6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25F71DE4" w14:textId="65D6D624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00A9FBE7" w14:textId="77777777" w:rsidTr="00F06BFA">
        <w:tc>
          <w:tcPr>
            <w:tcW w:w="9778" w:type="dxa"/>
            <w:gridSpan w:val="2"/>
          </w:tcPr>
          <w:p w14:paraId="53C466D0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FF0000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>Obiettivi che il progetto si propone di raggiungere esplorando il tema della ricerca previsto dall’allegato A del Bando</w:t>
            </w:r>
            <w:r w:rsidRPr="001F1DF8">
              <w:rPr>
                <w:rFonts w:ascii="Garamond" w:hAnsi="Garamond" w:cs="Garamond"/>
                <w:color w:val="FF0000"/>
              </w:rPr>
              <w:t xml:space="preserve"> </w:t>
            </w: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Max 5000 caratteri</w:t>
            </w:r>
            <w:r w:rsidRPr="001F1DF8">
              <w:rPr>
                <w:rFonts w:ascii="Garamond" w:hAnsi="Garamond" w:cs="Garamond"/>
                <w:color w:val="auto"/>
              </w:rPr>
              <w:t>)</w:t>
            </w:r>
            <w:r w:rsidRPr="001F1DF8">
              <w:rPr>
                <w:rFonts w:ascii="Garamond" w:hAnsi="Garamond" w:cs="Garamond"/>
                <w:color w:val="FF0000"/>
              </w:rPr>
              <w:t xml:space="preserve"> </w:t>
            </w:r>
          </w:p>
          <w:p w14:paraId="65569A2D" w14:textId="71FA2C60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2585611A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455B4C98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44515EAD" w14:textId="4665AAEE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5C6E501A" w14:textId="77777777" w:rsidTr="00624E07">
        <w:tc>
          <w:tcPr>
            <w:tcW w:w="9778" w:type="dxa"/>
            <w:gridSpan w:val="2"/>
          </w:tcPr>
          <w:p w14:paraId="5FAB82BD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FF0000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>Stato dell'arte</w:t>
            </w:r>
            <w:r w:rsidRPr="001F1DF8">
              <w:rPr>
                <w:rFonts w:ascii="Garamond" w:hAnsi="Garamond" w:cs="Garamond"/>
                <w:color w:val="FF0000"/>
              </w:rPr>
              <w:t xml:space="preserve"> </w:t>
            </w: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Max 8.000 caratteri</w:t>
            </w:r>
            <w:r w:rsidRPr="001F1DF8">
              <w:rPr>
                <w:rFonts w:ascii="Garamond" w:hAnsi="Garamond" w:cs="Garamond"/>
                <w:color w:val="auto"/>
              </w:rPr>
              <w:t>)</w:t>
            </w:r>
            <w:r w:rsidRPr="001F1DF8">
              <w:rPr>
                <w:rFonts w:ascii="Garamond" w:hAnsi="Garamond" w:cs="Garamond"/>
                <w:color w:val="FF0000"/>
              </w:rPr>
              <w:t xml:space="preserve"> </w:t>
            </w:r>
          </w:p>
          <w:p w14:paraId="520359DE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185F6BF0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203EE1D1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3A8D5E7A" w14:textId="1FBC9222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5BA8930B" w14:textId="77777777" w:rsidTr="009053CD">
        <w:tc>
          <w:tcPr>
            <w:tcW w:w="9778" w:type="dxa"/>
            <w:gridSpan w:val="2"/>
          </w:tcPr>
          <w:p w14:paraId="2AE0377F" w14:textId="08EAF099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 xml:space="preserve">Attività previste </w:t>
            </w: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Max 8.000 caratteri</w:t>
            </w:r>
            <w:r w:rsidRPr="001F1DF8">
              <w:rPr>
                <w:rFonts w:ascii="Garamond" w:hAnsi="Garamond" w:cs="Garamond"/>
                <w:color w:val="auto"/>
              </w:rPr>
              <w:t>)</w:t>
            </w:r>
          </w:p>
          <w:p w14:paraId="683E6941" w14:textId="3D58DBEC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b/>
                <w:color w:val="auto"/>
              </w:rPr>
            </w:pPr>
          </w:p>
          <w:p w14:paraId="14F9C980" w14:textId="4DB3E208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b/>
                <w:color w:val="auto"/>
              </w:rPr>
            </w:pPr>
          </w:p>
          <w:p w14:paraId="08F31F08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Garamond"/>
                <w:b/>
                <w:color w:val="auto"/>
              </w:rPr>
            </w:pPr>
          </w:p>
          <w:p w14:paraId="259EE449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33857D16" w14:textId="77777777" w:rsidTr="003D0AC7">
        <w:tc>
          <w:tcPr>
            <w:tcW w:w="5637" w:type="dxa"/>
          </w:tcPr>
          <w:p w14:paraId="5CBBE992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  <w:r w:rsidRPr="001F1DF8">
              <w:rPr>
                <w:rFonts w:ascii="Garamond" w:hAnsi="Garamond" w:cs="Garamond"/>
                <w:b/>
                <w:bCs/>
                <w:color w:val="000000"/>
              </w:rPr>
              <w:t>Gruppo di ricerca</w:t>
            </w:r>
          </w:p>
          <w:p w14:paraId="0A8E2CFA" w14:textId="2829ACE5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auto"/>
              </w:rPr>
            </w:pPr>
            <w:r w:rsidRPr="001F1DF8">
              <w:rPr>
                <w:rFonts w:ascii="Garamond" w:hAnsi="Garamond" w:cs="Garamond"/>
                <w:color w:val="auto"/>
              </w:rPr>
              <w:t>Informazioni da fornire per ciascun partecipante:</w:t>
            </w:r>
          </w:p>
          <w:p w14:paraId="5B8DF80B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01AD0EAB" w14:textId="61723546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color w:val="auto"/>
              </w:rPr>
              <w:lastRenderedPageBreak/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Cognome e Nome</w:t>
            </w:r>
            <w:r w:rsidRPr="001F1DF8">
              <w:rPr>
                <w:rFonts w:ascii="Garamond" w:hAnsi="Garamond" w:cs="Garamond"/>
                <w:color w:val="auto"/>
              </w:rPr>
              <w:t xml:space="preserve">) </w:t>
            </w:r>
          </w:p>
          <w:p w14:paraId="4C1F7482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Dipartimento</w:t>
            </w:r>
            <w:r w:rsidRPr="001F1DF8">
              <w:rPr>
                <w:rFonts w:ascii="Garamond" w:hAnsi="Garamond" w:cs="Garamond"/>
                <w:color w:val="auto"/>
              </w:rPr>
              <w:t xml:space="preserve">) </w:t>
            </w:r>
          </w:p>
          <w:p w14:paraId="4D32424B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Qualifica</w:t>
            </w:r>
            <w:r w:rsidRPr="001F1DF8">
              <w:rPr>
                <w:rFonts w:ascii="Garamond" w:hAnsi="Garamond" w:cs="Garamond"/>
                <w:color w:val="auto"/>
              </w:rPr>
              <w:t xml:space="preserve">) </w:t>
            </w:r>
          </w:p>
          <w:p w14:paraId="7CCEBAA0" w14:textId="10C525E5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Settore Scientifico Disciplinare</w:t>
            </w:r>
            <w:r w:rsidRPr="001F1DF8">
              <w:rPr>
                <w:rFonts w:ascii="Garamond" w:hAnsi="Garamond" w:cs="Garamond"/>
                <w:color w:val="auto"/>
              </w:rPr>
              <w:t>)</w:t>
            </w:r>
          </w:p>
          <w:p w14:paraId="565D9A3F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</w:rPr>
            </w:pP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Breve descrizione dell’attività del partecipante - Max 500 caratteri</w:t>
            </w:r>
            <w:r w:rsidRPr="001F1DF8">
              <w:rPr>
                <w:rFonts w:ascii="Garamond" w:hAnsi="Garamond" w:cs="Garamond"/>
                <w:color w:val="auto"/>
              </w:rPr>
              <w:t>)</w:t>
            </w:r>
          </w:p>
          <w:p w14:paraId="7532375F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1B684269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6A01597D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4000E4EE" w14:textId="09C87371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141" w:type="dxa"/>
          </w:tcPr>
          <w:p w14:paraId="7D5B52D4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4B3443DC" w14:textId="77777777" w:rsidTr="007E1F03">
        <w:tc>
          <w:tcPr>
            <w:tcW w:w="9778" w:type="dxa"/>
            <w:gridSpan w:val="2"/>
          </w:tcPr>
          <w:p w14:paraId="753EF197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FF0000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>Risultati attesi dalla ricerca, il loro interesse per l'avanzamento della conoscenza e le eventuali potenzialità applicative</w:t>
            </w:r>
            <w:r w:rsidRPr="001F1DF8">
              <w:rPr>
                <w:rFonts w:ascii="Garamond" w:hAnsi="Garamond" w:cs="Garamond"/>
                <w:color w:val="FF0000"/>
              </w:rPr>
              <w:t xml:space="preserve"> </w:t>
            </w:r>
            <w:r w:rsidRPr="001F1DF8">
              <w:rPr>
                <w:rFonts w:ascii="Garamond" w:hAnsi="Garamond" w:cs="Garamond"/>
                <w:color w:val="auto"/>
              </w:rPr>
              <w:t>(</w:t>
            </w:r>
            <w:r w:rsidRPr="001F1DF8">
              <w:rPr>
                <w:rFonts w:ascii="Garamond" w:hAnsi="Garamond" w:cs="Garamond"/>
                <w:i/>
                <w:color w:val="auto"/>
              </w:rPr>
              <w:t>Max 8.000 caratteri</w:t>
            </w:r>
            <w:r w:rsidRPr="001F1DF8">
              <w:rPr>
                <w:rFonts w:ascii="Garamond" w:hAnsi="Garamond" w:cs="Garamond"/>
                <w:color w:val="auto"/>
              </w:rPr>
              <w:t xml:space="preserve">) </w:t>
            </w:r>
          </w:p>
          <w:p w14:paraId="61C0321C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6D366779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534ABC71" w14:textId="77777777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  <w:p w14:paraId="6F3E7C52" w14:textId="5B2C7328" w:rsidR="003D0AC7" w:rsidRPr="001F1DF8" w:rsidRDefault="003D0AC7" w:rsidP="003D0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</w:tr>
      <w:tr w:rsidR="003D0AC7" w:rsidRPr="001F1DF8" w14:paraId="728FB129" w14:textId="77777777" w:rsidTr="001E78D0">
        <w:tc>
          <w:tcPr>
            <w:tcW w:w="9778" w:type="dxa"/>
            <w:gridSpan w:val="2"/>
          </w:tcPr>
          <w:p w14:paraId="0633B2C0" w14:textId="2EA2771D" w:rsidR="001F1DF8" w:rsidRPr="001F1DF8" w:rsidRDefault="001F1DF8" w:rsidP="001F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color w:val="auto"/>
              </w:rPr>
            </w:pPr>
            <w:r w:rsidRPr="001F1DF8">
              <w:rPr>
                <w:rFonts w:ascii="Garamond" w:hAnsi="Garamond" w:cs="Garamond"/>
                <w:b/>
                <w:color w:val="auto"/>
              </w:rPr>
              <w:t>Piano finanziario</w:t>
            </w:r>
          </w:p>
          <w:p w14:paraId="3A9CB0AC" w14:textId="2E6639CB" w:rsidR="001F1DF8" w:rsidRDefault="001F1DF8" w:rsidP="001F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color w:val="auto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77"/>
              <w:gridCol w:w="6746"/>
              <w:gridCol w:w="2279"/>
            </w:tblGrid>
            <w:tr w:rsidR="0007166C" w14:paraId="61E34ABA" w14:textId="77777777" w:rsidTr="006251CA">
              <w:trPr>
                <w:trHeight w:val="580"/>
              </w:trPr>
              <w:tc>
                <w:tcPr>
                  <w:tcW w:w="301" w:type="dxa"/>
                  <w:tcBorders>
                    <w:right w:val="nil"/>
                  </w:tcBorders>
                  <w:vAlign w:val="center"/>
                </w:tcPr>
                <w:p w14:paraId="6A3F631F" w14:textId="77777777" w:rsid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b/>
                      <w:color w:val="auto"/>
                    </w:rPr>
                  </w:pPr>
                </w:p>
              </w:tc>
              <w:tc>
                <w:tcPr>
                  <w:tcW w:w="6804" w:type="dxa"/>
                  <w:tcBorders>
                    <w:left w:val="nil"/>
                  </w:tcBorders>
                  <w:vAlign w:val="center"/>
                </w:tcPr>
                <w:p w14:paraId="1CCA7A99" w14:textId="4B1FB0DD" w:rsid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hAnsi="Garamond" w:cs="Garamond"/>
                      <w:b/>
                      <w:color w:val="auto"/>
                    </w:rPr>
                    <w:t>Voce di spesa</w:t>
                  </w:r>
                </w:p>
              </w:tc>
              <w:tc>
                <w:tcPr>
                  <w:tcW w:w="2297" w:type="dxa"/>
                  <w:vAlign w:val="center"/>
                </w:tcPr>
                <w:p w14:paraId="1ECE0D5C" w14:textId="01A15212" w:rsid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hAnsi="Garamond" w:cs="Garamond"/>
                      <w:b/>
                      <w:color w:val="auto"/>
                    </w:rPr>
                    <w:t>Importo in Euro</w:t>
                  </w:r>
                </w:p>
              </w:tc>
            </w:tr>
            <w:tr w:rsidR="0007166C" w14:paraId="67ECBA0D" w14:textId="77777777" w:rsidTr="006251CA">
              <w:trPr>
                <w:trHeight w:val="1247"/>
              </w:trPr>
              <w:tc>
                <w:tcPr>
                  <w:tcW w:w="301" w:type="dxa"/>
                  <w:tcBorders>
                    <w:right w:val="nil"/>
                  </w:tcBorders>
                  <w:vAlign w:val="center"/>
                </w:tcPr>
                <w:p w14:paraId="67B6A646" w14:textId="462AAF13" w:rsidR="0007166C" w:rsidRP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Cs/>
                      <w:color w:val="auto"/>
                    </w:rPr>
                  </w:pPr>
                  <w:r w:rsidRPr="0007166C">
                    <w:rPr>
                      <w:rFonts w:ascii="Garamond" w:hAnsi="Garamond" w:cs="Garamond"/>
                      <w:bCs/>
                      <w:color w:val="auto"/>
                    </w:rPr>
                    <w:t>a.</w:t>
                  </w:r>
                </w:p>
              </w:tc>
              <w:tc>
                <w:tcPr>
                  <w:tcW w:w="6804" w:type="dxa"/>
                  <w:tcBorders>
                    <w:left w:val="nil"/>
                  </w:tcBorders>
                  <w:vAlign w:val="center"/>
                </w:tcPr>
                <w:p w14:paraId="6515AA10" w14:textId="548498A6" w:rsid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eastAsia="Garamond" w:hAnsi="Garamond" w:cs="Garamond"/>
                      <w:color w:val="auto"/>
                    </w:rPr>
                    <w:t>A</w:t>
                  </w:r>
                  <w:r w:rsidRPr="001F1DF8">
                    <w:rPr>
                      <w:rFonts w:ascii="Garamond" w:eastAsia="Garamond" w:hAnsi="Garamond" w:cs="Garamond"/>
                      <w:color w:val="auto"/>
                    </w:rPr>
                    <w:t>cquisto strumentazioni e attrezzature unicamente per i costi di ammortamento corrispondenti alla durata del progetto nel limite delle quote fiscali ordinarie di ammortamento</w:t>
                  </w:r>
                </w:p>
              </w:tc>
              <w:tc>
                <w:tcPr>
                  <w:tcW w:w="2297" w:type="dxa"/>
                  <w:vAlign w:val="center"/>
                </w:tcPr>
                <w:p w14:paraId="0B2A1177" w14:textId="41F02747" w:rsidR="0007166C" w:rsidRDefault="00E6415D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hAnsi="Garamond" w:cs="Garamond"/>
                      <w:b/>
                      <w:color w:val="auto"/>
                    </w:rPr>
                    <w:t>€</w:t>
                  </w:r>
                </w:p>
              </w:tc>
            </w:tr>
            <w:tr w:rsidR="0007166C" w14:paraId="3F4425BD" w14:textId="77777777" w:rsidTr="006251CA">
              <w:trPr>
                <w:trHeight w:val="861"/>
              </w:trPr>
              <w:tc>
                <w:tcPr>
                  <w:tcW w:w="301" w:type="dxa"/>
                  <w:tcBorders>
                    <w:right w:val="nil"/>
                  </w:tcBorders>
                  <w:vAlign w:val="center"/>
                </w:tcPr>
                <w:p w14:paraId="7FAA6AEC" w14:textId="490B0EF8" w:rsidR="0007166C" w:rsidRP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Cs/>
                      <w:color w:val="auto"/>
                    </w:rPr>
                  </w:pPr>
                  <w:r w:rsidRPr="0007166C">
                    <w:rPr>
                      <w:rFonts w:ascii="Garamond" w:hAnsi="Garamond" w:cs="Garamond"/>
                      <w:bCs/>
                      <w:color w:val="auto"/>
                    </w:rPr>
                    <w:t>b.</w:t>
                  </w:r>
                </w:p>
              </w:tc>
              <w:tc>
                <w:tcPr>
                  <w:tcW w:w="6804" w:type="dxa"/>
                  <w:tcBorders>
                    <w:left w:val="nil"/>
                  </w:tcBorders>
                  <w:vAlign w:val="center"/>
                </w:tcPr>
                <w:p w14:paraId="47D4D6A5" w14:textId="3FBDA4FC" w:rsidR="0007166C" w:rsidRDefault="0007166C" w:rsidP="0007166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  <w:r w:rsidRPr="001F1DF8">
                    <w:rPr>
                      <w:rFonts w:ascii="Garamond" w:eastAsia="Garamond" w:hAnsi="Garamond" w:cs="Garamond"/>
                      <w:color w:val="auto"/>
                    </w:rPr>
                    <w:t>Servizi esterni relativi a tutte le attività non reperibili in Ateneo e svolte da terzi affidatari</w:t>
                  </w:r>
                </w:p>
              </w:tc>
              <w:tc>
                <w:tcPr>
                  <w:tcW w:w="2297" w:type="dxa"/>
                  <w:vAlign w:val="center"/>
                </w:tcPr>
                <w:p w14:paraId="4B3B5BF8" w14:textId="351F9F58" w:rsidR="0007166C" w:rsidRDefault="00E6415D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hAnsi="Garamond" w:cs="Garamond"/>
                      <w:b/>
                      <w:color w:val="auto"/>
                    </w:rPr>
                    <w:t>€</w:t>
                  </w:r>
                </w:p>
              </w:tc>
            </w:tr>
            <w:tr w:rsidR="0007166C" w14:paraId="6799166F" w14:textId="77777777" w:rsidTr="006251CA">
              <w:trPr>
                <w:trHeight w:val="737"/>
              </w:trPr>
              <w:tc>
                <w:tcPr>
                  <w:tcW w:w="301" w:type="dxa"/>
                  <w:tcBorders>
                    <w:right w:val="nil"/>
                  </w:tcBorders>
                  <w:vAlign w:val="center"/>
                </w:tcPr>
                <w:p w14:paraId="3468AC09" w14:textId="3F57D6A9" w:rsidR="0007166C" w:rsidRP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Cs/>
                      <w:color w:val="auto"/>
                    </w:rPr>
                  </w:pPr>
                  <w:r w:rsidRPr="0007166C">
                    <w:rPr>
                      <w:rFonts w:ascii="Garamond" w:hAnsi="Garamond" w:cs="Garamond"/>
                      <w:bCs/>
                      <w:color w:val="auto"/>
                    </w:rPr>
                    <w:t xml:space="preserve">c. </w:t>
                  </w:r>
                </w:p>
              </w:tc>
              <w:tc>
                <w:tcPr>
                  <w:tcW w:w="6804" w:type="dxa"/>
                  <w:tcBorders>
                    <w:left w:val="nil"/>
                  </w:tcBorders>
                  <w:vAlign w:val="center"/>
                </w:tcPr>
                <w:p w14:paraId="2E9CB016" w14:textId="217DF286" w:rsid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eastAsia="Garamond" w:hAnsi="Garamond" w:cs="Garamond"/>
                      <w:color w:val="auto"/>
                    </w:rPr>
                    <w:t>M</w:t>
                  </w:r>
                  <w:r w:rsidRPr="001F1DF8">
                    <w:rPr>
                      <w:rFonts w:ascii="Garamond" w:eastAsia="Garamond" w:hAnsi="Garamond" w:cs="Garamond"/>
                      <w:color w:val="auto"/>
                    </w:rPr>
                    <w:t>issioni, partecipazione/organizzazione di convegni e pubblicazioni</w:t>
                  </w:r>
                </w:p>
              </w:tc>
              <w:tc>
                <w:tcPr>
                  <w:tcW w:w="2297" w:type="dxa"/>
                  <w:vAlign w:val="center"/>
                </w:tcPr>
                <w:p w14:paraId="4C1BF529" w14:textId="18193DA0" w:rsidR="0007166C" w:rsidRDefault="00E6415D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hAnsi="Garamond" w:cs="Garamond"/>
                      <w:b/>
                      <w:color w:val="auto"/>
                    </w:rPr>
                    <w:t>€</w:t>
                  </w:r>
                </w:p>
              </w:tc>
            </w:tr>
            <w:tr w:rsidR="0007166C" w14:paraId="1100A3FE" w14:textId="77777777" w:rsidTr="006251CA">
              <w:trPr>
                <w:trHeight w:val="1247"/>
              </w:trPr>
              <w:tc>
                <w:tcPr>
                  <w:tcW w:w="301" w:type="dxa"/>
                  <w:tcBorders>
                    <w:right w:val="nil"/>
                  </w:tcBorders>
                  <w:vAlign w:val="center"/>
                </w:tcPr>
                <w:p w14:paraId="76FE99C8" w14:textId="29A89529" w:rsidR="0007166C" w:rsidRP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Cs/>
                      <w:color w:val="auto"/>
                    </w:rPr>
                  </w:pPr>
                  <w:r w:rsidRPr="0007166C">
                    <w:rPr>
                      <w:rFonts w:ascii="Garamond" w:hAnsi="Garamond" w:cs="Garamond"/>
                      <w:bCs/>
                      <w:color w:val="auto"/>
                    </w:rPr>
                    <w:t>d.</w:t>
                  </w:r>
                </w:p>
              </w:tc>
              <w:tc>
                <w:tcPr>
                  <w:tcW w:w="6804" w:type="dxa"/>
                  <w:tcBorders>
                    <w:left w:val="nil"/>
                  </w:tcBorders>
                  <w:vAlign w:val="center"/>
                </w:tcPr>
                <w:p w14:paraId="205E785B" w14:textId="0459B72A" w:rsid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eastAsia="Garamond" w:hAnsi="Garamond" w:cs="Garamond"/>
                      <w:color w:val="auto"/>
                    </w:rPr>
                    <w:t>A</w:t>
                  </w:r>
                  <w:r w:rsidRPr="001F1DF8">
                    <w:rPr>
                      <w:rFonts w:ascii="Garamond" w:eastAsia="Garamond" w:hAnsi="Garamond" w:cs="Garamond"/>
                      <w:color w:val="auto"/>
                    </w:rPr>
                    <w:t>ltri costi direttamente imputabili all’attività di ricerca. Rientrano in questa categoria libri, software, materiali di consumo specifico come reagenti, tutto il materiale complementare alle strumentazioni e attrezzature e le riparazioni/manutenzioni delle strumentazioni e attrezzature utilizzate per il progetto</w:t>
                  </w:r>
                </w:p>
              </w:tc>
              <w:tc>
                <w:tcPr>
                  <w:tcW w:w="2297" w:type="dxa"/>
                  <w:vAlign w:val="center"/>
                </w:tcPr>
                <w:p w14:paraId="633C07B5" w14:textId="1B5DD734" w:rsidR="0007166C" w:rsidRDefault="00E6415D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hAnsi="Garamond" w:cs="Garamond"/>
                      <w:b/>
                      <w:color w:val="auto"/>
                    </w:rPr>
                    <w:t>€</w:t>
                  </w:r>
                </w:p>
              </w:tc>
            </w:tr>
            <w:tr w:rsidR="0007166C" w14:paraId="4488F797" w14:textId="77777777" w:rsidTr="006251CA">
              <w:trPr>
                <w:trHeight w:val="774"/>
              </w:trPr>
              <w:tc>
                <w:tcPr>
                  <w:tcW w:w="301" w:type="dxa"/>
                  <w:tcBorders>
                    <w:right w:val="nil"/>
                  </w:tcBorders>
                  <w:vAlign w:val="center"/>
                </w:tcPr>
                <w:p w14:paraId="7A349C94" w14:textId="77777777" w:rsid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</w:p>
              </w:tc>
              <w:tc>
                <w:tcPr>
                  <w:tcW w:w="6804" w:type="dxa"/>
                  <w:tcBorders>
                    <w:left w:val="nil"/>
                  </w:tcBorders>
                  <w:vAlign w:val="center"/>
                </w:tcPr>
                <w:p w14:paraId="4F67DA91" w14:textId="023354DA" w:rsidR="0007166C" w:rsidRDefault="0007166C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eastAsia="Garamond" w:hAnsi="Garamond" w:cs="Garamond"/>
                      <w:color w:val="auto"/>
                    </w:rPr>
                  </w:pPr>
                  <w:r w:rsidRPr="001F1DF8">
                    <w:rPr>
                      <w:rFonts w:ascii="Garamond" w:hAnsi="Garamond" w:cs="Garamond"/>
                      <w:b/>
                      <w:color w:val="auto"/>
                    </w:rPr>
                    <w:t>Costo totale progetto</w:t>
                  </w:r>
                </w:p>
              </w:tc>
              <w:tc>
                <w:tcPr>
                  <w:tcW w:w="2297" w:type="dxa"/>
                  <w:vAlign w:val="center"/>
                </w:tcPr>
                <w:p w14:paraId="5E38CFCE" w14:textId="7A15A294" w:rsidR="0007166C" w:rsidRDefault="00E6415D" w:rsidP="000716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Garamond" w:hAnsi="Garamond" w:cs="Garamond"/>
                      <w:b/>
                      <w:color w:val="auto"/>
                    </w:rPr>
                  </w:pPr>
                  <w:r>
                    <w:rPr>
                      <w:rFonts w:ascii="Garamond" w:hAnsi="Garamond" w:cs="Garamond"/>
                      <w:b/>
                      <w:color w:val="auto"/>
                    </w:rPr>
                    <w:t>€</w:t>
                  </w:r>
                  <w:bookmarkStart w:id="0" w:name="_GoBack"/>
                  <w:bookmarkEnd w:id="0"/>
                </w:p>
              </w:tc>
            </w:tr>
          </w:tbl>
          <w:p w14:paraId="62A86DF8" w14:textId="1E19772B" w:rsidR="001F1DF8" w:rsidRPr="0007166C" w:rsidRDefault="001F1DF8" w:rsidP="003D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color w:val="auto"/>
              </w:rPr>
            </w:pPr>
          </w:p>
        </w:tc>
      </w:tr>
    </w:tbl>
    <w:p w14:paraId="3F41FABC" w14:textId="77777777" w:rsidR="005C5D42" w:rsidRPr="001F1DF8" w:rsidRDefault="005C5D42" w:rsidP="005C5D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</w:rPr>
      </w:pPr>
    </w:p>
    <w:p w14:paraId="49030F2A" w14:textId="77777777" w:rsidR="004843D9" w:rsidRDefault="005C5D42" w:rsidP="005C5D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auto"/>
        </w:rPr>
      </w:pPr>
      <w:r w:rsidRPr="001F1DF8">
        <w:rPr>
          <w:rFonts w:ascii="Garamond" w:hAnsi="Garamond" w:cs="Garamond"/>
          <w:color w:val="auto"/>
        </w:rPr>
        <w:t xml:space="preserve">Data ___________________      </w:t>
      </w:r>
    </w:p>
    <w:p w14:paraId="3625B348" w14:textId="50C8F8F1" w:rsidR="005C5D42" w:rsidRPr="001F1DF8" w:rsidRDefault="005C5D42" w:rsidP="005C5D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auto"/>
        </w:rPr>
      </w:pPr>
      <w:r w:rsidRPr="001F1DF8">
        <w:rPr>
          <w:rFonts w:ascii="Garamond" w:hAnsi="Garamond" w:cs="Garamond"/>
          <w:color w:val="auto"/>
        </w:rPr>
        <w:t xml:space="preserve">                                              </w:t>
      </w:r>
    </w:p>
    <w:p w14:paraId="5F5B9BB5" w14:textId="77777777" w:rsidR="005C5D42" w:rsidRPr="001F1DF8" w:rsidRDefault="005C5D42" w:rsidP="005C5D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</w:rPr>
      </w:pPr>
    </w:p>
    <w:p w14:paraId="587164B1" w14:textId="77777777" w:rsidR="005C5D42" w:rsidRPr="001F1DF8" w:rsidRDefault="005C5D42" w:rsidP="005C5D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auto"/>
        </w:rPr>
      </w:pPr>
      <w:r w:rsidRPr="001F1DF8">
        <w:rPr>
          <w:rFonts w:ascii="Garamond" w:hAnsi="Garamond" w:cs="Garamond"/>
          <w:color w:val="auto"/>
        </w:rPr>
        <w:t xml:space="preserve">Firma del Referente scientifico  </w:t>
      </w:r>
    </w:p>
    <w:p w14:paraId="1130B066" w14:textId="77777777" w:rsidR="005C5D42" w:rsidRPr="001F1DF8" w:rsidRDefault="005C5D42" w:rsidP="005C5D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</w:rPr>
      </w:pPr>
    </w:p>
    <w:p w14:paraId="13EBE138" w14:textId="77777777" w:rsidR="005C5D42" w:rsidRPr="001F1DF8" w:rsidRDefault="005C5D42" w:rsidP="005C5D4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FF0000"/>
        </w:rPr>
      </w:pPr>
    </w:p>
    <w:p w14:paraId="24E3AFEE" w14:textId="51FD6F15" w:rsidR="007D758D" w:rsidRPr="0007166C" w:rsidRDefault="005C5D42" w:rsidP="007D758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F1DF8">
        <w:rPr>
          <w:rFonts w:ascii="Garamond" w:hAnsi="Garamond" w:cs="Garamond"/>
          <w:color w:val="000000"/>
        </w:rPr>
        <w:t>Firma del Direttore del Dipartimento</w:t>
      </w:r>
    </w:p>
    <w:sectPr w:rsidR="007D758D" w:rsidRPr="0007166C" w:rsidSect="0006179C">
      <w:headerReference w:type="default" r:id="rId10"/>
      <w:footerReference w:type="default" r:id="rId11"/>
      <w:pgSz w:w="11906" w:h="16838"/>
      <w:pgMar w:top="2211" w:right="1134" w:bottom="1134" w:left="1134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7697" w14:textId="77777777" w:rsidR="004E63FC" w:rsidRDefault="004E63FC">
      <w:pPr>
        <w:spacing w:after="0" w:line="240" w:lineRule="auto"/>
      </w:pPr>
      <w:r>
        <w:separator/>
      </w:r>
    </w:p>
  </w:endnote>
  <w:endnote w:type="continuationSeparator" w:id="0">
    <w:p w14:paraId="1134CB59" w14:textId="77777777" w:rsidR="004E63FC" w:rsidRDefault="004E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5F31" w14:textId="1FF93F62" w:rsidR="0006179C" w:rsidRDefault="0006179C">
    <w:pPr>
      <w:pStyle w:val="Pidipagina"/>
      <w:jc w:val="right"/>
    </w:pPr>
  </w:p>
  <w:p w14:paraId="2B94B58C" w14:textId="77777777" w:rsidR="0045274D" w:rsidRDefault="004527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E8676" w14:textId="77777777" w:rsidR="004E63FC" w:rsidRDefault="004E63FC">
      <w:pPr>
        <w:spacing w:after="0" w:line="240" w:lineRule="auto"/>
      </w:pPr>
      <w:r>
        <w:separator/>
      </w:r>
    </w:p>
  </w:footnote>
  <w:footnote w:type="continuationSeparator" w:id="0">
    <w:p w14:paraId="358FCA58" w14:textId="77777777" w:rsidR="004E63FC" w:rsidRDefault="004E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9C12" w14:textId="1D873736" w:rsidR="00F17F81" w:rsidRDefault="00DB04F9">
    <w:r>
      <w:rPr>
        <w:noProof/>
      </w:rPr>
      <w:drawing>
        <wp:anchor distT="0" distB="0" distL="0" distR="0" simplePos="0" relativeHeight="251657216" behindDoc="0" locked="0" layoutInCell="1" allowOverlap="1" wp14:anchorId="5CE1CC1A" wp14:editId="5D5FE912">
          <wp:simplePos x="0" y="0"/>
          <wp:positionH relativeFrom="column">
            <wp:posOffset>-796287</wp:posOffset>
          </wp:positionH>
          <wp:positionV relativeFrom="paragraph">
            <wp:posOffset>-497202</wp:posOffset>
          </wp:positionV>
          <wp:extent cx="7560310" cy="15189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51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AD20FF" w14:textId="77777777" w:rsidR="00F17F81" w:rsidRDefault="00F17F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26089"/>
    <w:multiLevelType w:val="hybridMultilevel"/>
    <w:tmpl w:val="7EA866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2197"/>
    <w:multiLevelType w:val="hybridMultilevel"/>
    <w:tmpl w:val="4C165E20"/>
    <w:lvl w:ilvl="0" w:tplc="55E6BA1E">
      <w:start w:val="1"/>
      <w:numFmt w:val="lowerLetter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3A27"/>
    <w:multiLevelType w:val="hybridMultilevel"/>
    <w:tmpl w:val="DDD6DD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81"/>
    <w:rsid w:val="00001FE5"/>
    <w:rsid w:val="00004F63"/>
    <w:rsid w:val="000135DC"/>
    <w:rsid w:val="00031946"/>
    <w:rsid w:val="000332F9"/>
    <w:rsid w:val="00035379"/>
    <w:rsid w:val="000372B7"/>
    <w:rsid w:val="00041862"/>
    <w:rsid w:val="0006179C"/>
    <w:rsid w:val="00062809"/>
    <w:rsid w:val="0007166C"/>
    <w:rsid w:val="000748E9"/>
    <w:rsid w:val="00075CD2"/>
    <w:rsid w:val="00083858"/>
    <w:rsid w:val="00085637"/>
    <w:rsid w:val="0008709E"/>
    <w:rsid w:val="00092D7F"/>
    <w:rsid w:val="000B5CB6"/>
    <w:rsid w:val="000B6D75"/>
    <w:rsid w:val="000E58D8"/>
    <w:rsid w:val="000E6291"/>
    <w:rsid w:val="001119EB"/>
    <w:rsid w:val="00116DC3"/>
    <w:rsid w:val="00123AB6"/>
    <w:rsid w:val="00126DDD"/>
    <w:rsid w:val="0013095F"/>
    <w:rsid w:val="00135CCF"/>
    <w:rsid w:val="00142E11"/>
    <w:rsid w:val="00156010"/>
    <w:rsid w:val="00163932"/>
    <w:rsid w:val="0016601E"/>
    <w:rsid w:val="00170082"/>
    <w:rsid w:val="00182AA0"/>
    <w:rsid w:val="00183B9E"/>
    <w:rsid w:val="0018713D"/>
    <w:rsid w:val="001958BC"/>
    <w:rsid w:val="001A78DA"/>
    <w:rsid w:val="001B48C1"/>
    <w:rsid w:val="001C05E2"/>
    <w:rsid w:val="001C4E92"/>
    <w:rsid w:val="001C5CC5"/>
    <w:rsid w:val="001D60C5"/>
    <w:rsid w:val="001E10DA"/>
    <w:rsid w:val="001F1DF8"/>
    <w:rsid w:val="00221E33"/>
    <w:rsid w:val="0022412F"/>
    <w:rsid w:val="002326B0"/>
    <w:rsid w:val="002377FE"/>
    <w:rsid w:val="00255BC9"/>
    <w:rsid w:val="00265F5C"/>
    <w:rsid w:val="00265FC0"/>
    <w:rsid w:val="002661F7"/>
    <w:rsid w:val="00271E9A"/>
    <w:rsid w:val="002777A0"/>
    <w:rsid w:val="00296129"/>
    <w:rsid w:val="002A25D8"/>
    <w:rsid w:val="002C0E71"/>
    <w:rsid w:val="002C1E31"/>
    <w:rsid w:val="002C41CC"/>
    <w:rsid w:val="002E51D8"/>
    <w:rsid w:val="002E58DF"/>
    <w:rsid w:val="002E5B16"/>
    <w:rsid w:val="002F6DCB"/>
    <w:rsid w:val="00300EEE"/>
    <w:rsid w:val="00301568"/>
    <w:rsid w:val="00302E2C"/>
    <w:rsid w:val="003121F7"/>
    <w:rsid w:val="003143F0"/>
    <w:rsid w:val="0031547C"/>
    <w:rsid w:val="0031686A"/>
    <w:rsid w:val="0032437B"/>
    <w:rsid w:val="00336374"/>
    <w:rsid w:val="0034561C"/>
    <w:rsid w:val="003551AE"/>
    <w:rsid w:val="00367BF0"/>
    <w:rsid w:val="00385363"/>
    <w:rsid w:val="00386FF4"/>
    <w:rsid w:val="00391B07"/>
    <w:rsid w:val="003927DB"/>
    <w:rsid w:val="00393F35"/>
    <w:rsid w:val="00395877"/>
    <w:rsid w:val="003A7C70"/>
    <w:rsid w:val="003B7869"/>
    <w:rsid w:val="003C4C0B"/>
    <w:rsid w:val="003C518C"/>
    <w:rsid w:val="003C73E5"/>
    <w:rsid w:val="003D0AC7"/>
    <w:rsid w:val="003D3BF0"/>
    <w:rsid w:val="003E0ED0"/>
    <w:rsid w:val="003E149C"/>
    <w:rsid w:val="00404AF6"/>
    <w:rsid w:val="0040657F"/>
    <w:rsid w:val="00425D73"/>
    <w:rsid w:val="00430756"/>
    <w:rsid w:val="004375F5"/>
    <w:rsid w:val="00441A90"/>
    <w:rsid w:val="0045274D"/>
    <w:rsid w:val="00452E25"/>
    <w:rsid w:val="0045530B"/>
    <w:rsid w:val="00456D62"/>
    <w:rsid w:val="00461D9E"/>
    <w:rsid w:val="00463FAE"/>
    <w:rsid w:val="00464B88"/>
    <w:rsid w:val="004843D9"/>
    <w:rsid w:val="004859AF"/>
    <w:rsid w:val="004934F0"/>
    <w:rsid w:val="004938C6"/>
    <w:rsid w:val="00495524"/>
    <w:rsid w:val="004A2991"/>
    <w:rsid w:val="004B2031"/>
    <w:rsid w:val="004C7306"/>
    <w:rsid w:val="004D1DED"/>
    <w:rsid w:val="004D5F45"/>
    <w:rsid w:val="004E4B19"/>
    <w:rsid w:val="004E63FC"/>
    <w:rsid w:val="004E6768"/>
    <w:rsid w:val="004F092A"/>
    <w:rsid w:val="004F1B99"/>
    <w:rsid w:val="004F3F6C"/>
    <w:rsid w:val="00501AC4"/>
    <w:rsid w:val="005038E5"/>
    <w:rsid w:val="00506733"/>
    <w:rsid w:val="00512E08"/>
    <w:rsid w:val="005155F1"/>
    <w:rsid w:val="00516100"/>
    <w:rsid w:val="00526981"/>
    <w:rsid w:val="00530970"/>
    <w:rsid w:val="00530BE5"/>
    <w:rsid w:val="00532D29"/>
    <w:rsid w:val="00537DFF"/>
    <w:rsid w:val="00540CBD"/>
    <w:rsid w:val="0055544C"/>
    <w:rsid w:val="005600D1"/>
    <w:rsid w:val="00572C82"/>
    <w:rsid w:val="005765F0"/>
    <w:rsid w:val="005914B5"/>
    <w:rsid w:val="005B4BDA"/>
    <w:rsid w:val="005C5D42"/>
    <w:rsid w:val="005D1FD1"/>
    <w:rsid w:val="005D2B1D"/>
    <w:rsid w:val="005D716C"/>
    <w:rsid w:val="005E579E"/>
    <w:rsid w:val="006157B4"/>
    <w:rsid w:val="006209D6"/>
    <w:rsid w:val="00622978"/>
    <w:rsid w:val="006251CA"/>
    <w:rsid w:val="0063644C"/>
    <w:rsid w:val="00640DFE"/>
    <w:rsid w:val="00641A0C"/>
    <w:rsid w:val="0065278E"/>
    <w:rsid w:val="00652870"/>
    <w:rsid w:val="00653CAC"/>
    <w:rsid w:val="006543A8"/>
    <w:rsid w:val="006617B6"/>
    <w:rsid w:val="00670915"/>
    <w:rsid w:val="00671431"/>
    <w:rsid w:val="006850BB"/>
    <w:rsid w:val="00691DAF"/>
    <w:rsid w:val="00694514"/>
    <w:rsid w:val="00695ED3"/>
    <w:rsid w:val="006960A9"/>
    <w:rsid w:val="006A01F5"/>
    <w:rsid w:val="006A0765"/>
    <w:rsid w:val="006A2C54"/>
    <w:rsid w:val="006A760F"/>
    <w:rsid w:val="006B0576"/>
    <w:rsid w:val="006B265B"/>
    <w:rsid w:val="006B4469"/>
    <w:rsid w:val="006B77E8"/>
    <w:rsid w:val="006C4F0A"/>
    <w:rsid w:val="006D5831"/>
    <w:rsid w:val="006E1AFE"/>
    <w:rsid w:val="006F1464"/>
    <w:rsid w:val="006F434E"/>
    <w:rsid w:val="006F5464"/>
    <w:rsid w:val="0071297B"/>
    <w:rsid w:val="00732262"/>
    <w:rsid w:val="007373DF"/>
    <w:rsid w:val="0074269F"/>
    <w:rsid w:val="007426FE"/>
    <w:rsid w:val="007474EB"/>
    <w:rsid w:val="00753757"/>
    <w:rsid w:val="00762186"/>
    <w:rsid w:val="007678B9"/>
    <w:rsid w:val="007819A6"/>
    <w:rsid w:val="007831B0"/>
    <w:rsid w:val="00784C50"/>
    <w:rsid w:val="00785F35"/>
    <w:rsid w:val="007915F4"/>
    <w:rsid w:val="007966D4"/>
    <w:rsid w:val="007A2B79"/>
    <w:rsid w:val="007A4ECF"/>
    <w:rsid w:val="007A5DCE"/>
    <w:rsid w:val="007A7026"/>
    <w:rsid w:val="007C1D21"/>
    <w:rsid w:val="007C29F7"/>
    <w:rsid w:val="007C2E78"/>
    <w:rsid w:val="007D1FD6"/>
    <w:rsid w:val="007D644B"/>
    <w:rsid w:val="007D758D"/>
    <w:rsid w:val="007D7D22"/>
    <w:rsid w:val="007E22AB"/>
    <w:rsid w:val="007E5D45"/>
    <w:rsid w:val="007F16A8"/>
    <w:rsid w:val="007F5B3B"/>
    <w:rsid w:val="007F6759"/>
    <w:rsid w:val="008131B9"/>
    <w:rsid w:val="00815627"/>
    <w:rsid w:val="00820DB9"/>
    <w:rsid w:val="00822514"/>
    <w:rsid w:val="00826A02"/>
    <w:rsid w:val="00853C9F"/>
    <w:rsid w:val="00855196"/>
    <w:rsid w:val="00861332"/>
    <w:rsid w:val="008758C9"/>
    <w:rsid w:val="0087700A"/>
    <w:rsid w:val="008A10F5"/>
    <w:rsid w:val="008A26F5"/>
    <w:rsid w:val="008B4F8A"/>
    <w:rsid w:val="008C6CBB"/>
    <w:rsid w:val="008D1873"/>
    <w:rsid w:val="008D380A"/>
    <w:rsid w:val="008D60C7"/>
    <w:rsid w:val="008E57A8"/>
    <w:rsid w:val="008F5337"/>
    <w:rsid w:val="009007A7"/>
    <w:rsid w:val="00903213"/>
    <w:rsid w:val="009052B9"/>
    <w:rsid w:val="00906F11"/>
    <w:rsid w:val="00914161"/>
    <w:rsid w:val="00915F07"/>
    <w:rsid w:val="00921158"/>
    <w:rsid w:val="0092272D"/>
    <w:rsid w:val="00924CF6"/>
    <w:rsid w:val="009367ED"/>
    <w:rsid w:val="00963B0D"/>
    <w:rsid w:val="009654B1"/>
    <w:rsid w:val="009A09F2"/>
    <w:rsid w:val="009A0FDC"/>
    <w:rsid w:val="009A41B4"/>
    <w:rsid w:val="009B64F1"/>
    <w:rsid w:val="009B79D1"/>
    <w:rsid w:val="009C1AAC"/>
    <w:rsid w:val="009D1B06"/>
    <w:rsid w:val="009D5A15"/>
    <w:rsid w:val="009E4254"/>
    <w:rsid w:val="00A038D2"/>
    <w:rsid w:val="00A10FE1"/>
    <w:rsid w:val="00A11AAA"/>
    <w:rsid w:val="00A11E2C"/>
    <w:rsid w:val="00A20CB6"/>
    <w:rsid w:val="00A32438"/>
    <w:rsid w:val="00A36048"/>
    <w:rsid w:val="00A37A3C"/>
    <w:rsid w:val="00A437A3"/>
    <w:rsid w:val="00A5641C"/>
    <w:rsid w:val="00A56FE6"/>
    <w:rsid w:val="00A644F6"/>
    <w:rsid w:val="00A71B15"/>
    <w:rsid w:val="00A75B39"/>
    <w:rsid w:val="00A92E42"/>
    <w:rsid w:val="00A96F7E"/>
    <w:rsid w:val="00AB01D6"/>
    <w:rsid w:val="00AB0F8D"/>
    <w:rsid w:val="00AD7115"/>
    <w:rsid w:val="00AF5956"/>
    <w:rsid w:val="00B10258"/>
    <w:rsid w:val="00B367EB"/>
    <w:rsid w:val="00B5447F"/>
    <w:rsid w:val="00B5619E"/>
    <w:rsid w:val="00B56E67"/>
    <w:rsid w:val="00B60B5A"/>
    <w:rsid w:val="00B60EB8"/>
    <w:rsid w:val="00B743DD"/>
    <w:rsid w:val="00B854D8"/>
    <w:rsid w:val="00BA0746"/>
    <w:rsid w:val="00BA104A"/>
    <w:rsid w:val="00BA46FF"/>
    <w:rsid w:val="00BC604E"/>
    <w:rsid w:val="00BD3D48"/>
    <w:rsid w:val="00BD62D6"/>
    <w:rsid w:val="00BE6C59"/>
    <w:rsid w:val="00BE75C1"/>
    <w:rsid w:val="00BF48E8"/>
    <w:rsid w:val="00C023AA"/>
    <w:rsid w:val="00C13964"/>
    <w:rsid w:val="00C16E9D"/>
    <w:rsid w:val="00C20091"/>
    <w:rsid w:val="00C22706"/>
    <w:rsid w:val="00C3311E"/>
    <w:rsid w:val="00C44291"/>
    <w:rsid w:val="00C47DCC"/>
    <w:rsid w:val="00C62285"/>
    <w:rsid w:val="00C724B0"/>
    <w:rsid w:val="00C73A91"/>
    <w:rsid w:val="00C764D5"/>
    <w:rsid w:val="00C76EAC"/>
    <w:rsid w:val="00C94645"/>
    <w:rsid w:val="00CA043B"/>
    <w:rsid w:val="00CA16EB"/>
    <w:rsid w:val="00CB302C"/>
    <w:rsid w:val="00CB543F"/>
    <w:rsid w:val="00CB7387"/>
    <w:rsid w:val="00CC7A19"/>
    <w:rsid w:val="00CD1BCC"/>
    <w:rsid w:val="00CE2298"/>
    <w:rsid w:val="00D00E3B"/>
    <w:rsid w:val="00D02E9B"/>
    <w:rsid w:val="00D0389F"/>
    <w:rsid w:val="00D1285E"/>
    <w:rsid w:val="00D151D8"/>
    <w:rsid w:val="00D15E9D"/>
    <w:rsid w:val="00D239B6"/>
    <w:rsid w:val="00D27D7D"/>
    <w:rsid w:val="00D3016C"/>
    <w:rsid w:val="00D3178D"/>
    <w:rsid w:val="00D33760"/>
    <w:rsid w:val="00D34C01"/>
    <w:rsid w:val="00D359EE"/>
    <w:rsid w:val="00D360A3"/>
    <w:rsid w:val="00D53F3D"/>
    <w:rsid w:val="00D5773B"/>
    <w:rsid w:val="00D61554"/>
    <w:rsid w:val="00D63715"/>
    <w:rsid w:val="00D643BC"/>
    <w:rsid w:val="00D67FF4"/>
    <w:rsid w:val="00D77A62"/>
    <w:rsid w:val="00D81845"/>
    <w:rsid w:val="00D87E1E"/>
    <w:rsid w:val="00DA1748"/>
    <w:rsid w:val="00DA41A2"/>
    <w:rsid w:val="00DB04F9"/>
    <w:rsid w:val="00DD3F1E"/>
    <w:rsid w:val="00DD5C84"/>
    <w:rsid w:val="00DD7481"/>
    <w:rsid w:val="00DE2870"/>
    <w:rsid w:val="00E02255"/>
    <w:rsid w:val="00E227DE"/>
    <w:rsid w:val="00E314D2"/>
    <w:rsid w:val="00E34830"/>
    <w:rsid w:val="00E412DC"/>
    <w:rsid w:val="00E447AD"/>
    <w:rsid w:val="00E44C9C"/>
    <w:rsid w:val="00E54020"/>
    <w:rsid w:val="00E54F87"/>
    <w:rsid w:val="00E6415D"/>
    <w:rsid w:val="00E64954"/>
    <w:rsid w:val="00E64CB9"/>
    <w:rsid w:val="00E701DC"/>
    <w:rsid w:val="00E76579"/>
    <w:rsid w:val="00E80DFA"/>
    <w:rsid w:val="00E84DA4"/>
    <w:rsid w:val="00E8625D"/>
    <w:rsid w:val="00E9201E"/>
    <w:rsid w:val="00EA46B0"/>
    <w:rsid w:val="00EA7CAE"/>
    <w:rsid w:val="00EB0316"/>
    <w:rsid w:val="00EB11EB"/>
    <w:rsid w:val="00EB132A"/>
    <w:rsid w:val="00EB3311"/>
    <w:rsid w:val="00EC0353"/>
    <w:rsid w:val="00EC40D9"/>
    <w:rsid w:val="00ED16D3"/>
    <w:rsid w:val="00ED7AE3"/>
    <w:rsid w:val="00EE77A6"/>
    <w:rsid w:val="00EF2813"/>
    <w:rsid w:val="00EF331F"/>
    <w:rsid w:val="00F00F85"/>
    <w:rsid w:val="00F1040E"/>
    <w:rsid w:val="00F15950"/>
    <w:rsid w:val="00F17F81"/>
    <w:rsid w:val="00F242D7"/>
    <w:rsid w:val="00F243D8"/>
    <w:rsid w:val="00F30A38"/>
    <w:rsid w:val="00F31782"/>
    <w:rsid w:val="00F33CFC"/>
    <w:rsid w:val="00F41656"/>
    <w:rsid w:val="00F42983"/>
    <w:rsid w:val="00F43EF7"/>
    <w:rsid w:val="00F61384"/>
    <w:rsid w:val="00F61D64"/>
    <w:rsid w:val="00F62A77"/>
    <w:rsid w:val="00F63136"/>
    <w:rsid w:val="00F65320"/>
    <w:rsid w:val="00F75B99"/>
    <w:rsid w:val="00F80C09"/>
    <w:rsid w:val="00F865AB"/>
    <w:rsid w:val="00F94CCE"/>
    <w:rsid w:val="00F96C45"/>
    <w:rsid w:val="00FA3717"/>
    <w:rsid w:val="00FB0962"/>
    <w:rsid w:val="00FE29CB"/>
    <w:rsid w:val="00FE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9D247"/>
  <w15:docId w15:val="{6747806B-2256-4AEE-81BE-DB3A4422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3DDE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rsid w:val="00D87E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87E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87E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87E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87E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87E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87E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D87E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rsid w:val="00D87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87E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51C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51C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51C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3DDE"/>
    <w:rPr>
      <w:color w:val="0000FF" w:themeColor="hyperlink"/>
      <w:u w:val="single"/>
    </w:rPr>
  </w:style>
  <w:style w:type="paragraph" w:styleId="Corpotesto">
    <w:name w:val="Body Text"/>
    <w:basedOn w:val="Normale"/>
    <w:rsid w:val="00D87E1E"/>
    <w:pPr>
      <w:spacing w:after="140" w:line="288" w:lineRule="auto"/>
    </w:pPr>
  </w:style>
  <w:style w:type="paragraph" w:styleId="Elenco">
    <w:name w:val="List"/>
    <w:basedOn w:val="Corpotesto"/>
    <w:rsid w:val="00D87E1E"/>
    <w:rPr>
      <w:rFonts w:cs="Mangal"/>
    </w:rPr>
  </w:style>
  <w:style w:type="paragraph" w:styleId="Didascalia">
    <w:name w:val="caption"/>
    <w:basedOn w:val="Normale"/>
    <w:qFormat/>
    <w:rsid w:val="00D87E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87E1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7A51C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7A51C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51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A046C"/>
    <w:rPr>
      <w:color w:val="0000FF" w:themeColor="hyperlink"/>
      <w:u w:val="single"/>
    </w:rPr>
  </w:style>
  <w:style w:type="paragraph" w:customStyle="1" w:styleId="Contenutocornice">
    <w:name w:val="Contenuto cornice"/>
    <w:basedOn w:val="Corpotesto"/>
    <w:rsid w:val="00A21CC8"/>
    <w:pPr>
      <w:tabs>
        <w:tab w:val="left" w:pos="708"/>
      </w:tabs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Default">
    <w:name w:val="Default"/>
    <w:qFormat/>
    <w:rsid w:val="00174B60"/>
    <w:pPr>
      <w:widowControl w:val="0"/>
    </w:pPr>
    <w:rPr>
      <w:rFonts w:ascii="Constantia" w:hAnsi="Constantia"/>
      <w:color w:val="000000"/>
      <w:sz w:val="24"/>
    </w:rPr>
  </w:style>
  <w:style w:type="paragraph" w:styleId="Sottotitolo">
    <w:name w:val="Subtitle"/>
    <w:basedOn w:val="Normale"/>
    <w:next w:val="Normale"/>
    <w:rsid w:val="00D87E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2137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F458A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2E2AE0"/>
    <w:pPr>
      <w:ind w:left="720"/>
      <w:contextualSpacing/>
    </w:pPr>
  </w:style>
  <w:style w:type="table" w:customStyle="1" w:styleId="a">
    <w:basedOn w:val="TableNormal1"/>
    <w:rsid w:val="00D87E1E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1"/>
    <w:rsid w:val="00D87E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D87E1E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D3F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3F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3F1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3F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3F1E"/>
    <w:rPr>
      <w:rFonts w:cs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10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B2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A2+APVcuumQ/ndwqSBEtm5aAg==">AMUW2mVbas/Xrnoa7S2IBQ8GPCr5/ljZh9zpOKYytLpAgd1BmDNzcKFG2/NqRqBlR6GWTTPw34Y/YOBhCKPktqzt6j4GZQVgPnAtXge5IJ6eGapO/YlJ1f4F03m7jHOtteBAeWT2pizW7tQEQn5CzbgCwTJVtX4yQqEWCNo6l8xP8hXlGUf8cB02BDH93SeYx4P0XEXr0NFi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167D1F-A51F-4EF9-8FAE-9AB20E1B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Antonio Francesco PIANA</cp:lastModifiedBy>
  <cp:revision>3</cp:revision>
  <cp:lastPrinted>2022-10-27T09:02:00Z</cp:lastPrinted>
  <dcterms:created xsi:type="dcterms:W3CDTF">2023-02-01T09:08:00Z</dcterms:created>
  <dcterms:modified xsi:type="dcterms:W3CDTF">2023-02-01T09:09:00Z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